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92" w:rsidRPr="004E2A92" w:rsidRDefault="00895BF2" w:rsidP="00B8342A">
      <w:pPr>
        <w:pStyle w:val="NormalWeb"/>
        <w:jc w:val="center"/>
        <w:rPr>
          <w:rFonts w:ascii="Arial" w:hAnsi="Arial" w:cs="Arial"/>
          <w:b/>
          <w:color w:val="000000"/>
          <w:sz w:val="22"/>
          <w:szCs w:val="22"/>
        </w:rPr>
      </w:pPr>
      <w:bookmarkStart w:id="0" w:name="_GoBack"/>
      <w:bookmarkEnd w:id="0"/>
      <w:r w:rsidRPr="004E2A92">
        <w:rPr>
          <w:noProof/>
          <w:sz w:val="22"/>
          <w:szCs w:val="22"/>
          <w:lang w:eastAsia="en-AU"/>
        </w:rPr>
        <w:drawing>
          <wp:inline distT="0" distB="0" distL="0" distR="0">
            <wp:extent cx="4572000" cy="2283460"/>
            <wp:effectExtent l="0" t="0" r="0" b="0"/>
            <wp:docPr id="1" name="Picture 1" descr="Arts%20Web%20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20Web%20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83460"/>
                    </a:xfrm>
                    <a:prstGeom prst="rect">
                      <a:avLst/>
                    </a:prstGeom>
                    <a:noFill/>
                    <a:ln>
                      <a:noFill/>
                    </a:ln>
                  </pic:spPr>
                </pic:pic>
              </a:graphicData>
            </a:graphic>
          </wp:inline>
        </w:drawing>
      </w:r>
    </w:p>
    <w:p w:rsidR="004E2A92" w:rsidRPr="004E2A92" w:rsidRDefault="004E2A92" w:rsidP="00B8342A">
      <w:pPr>
        <w:pStyle w:val="NormalWeb"/>
        <w:jc w:val="center"/>
        <w:rPr>
          <w:rFonts w:ascii="Arial" w:hAnsi="Arial" w:cs="Arial"/>
          <w:b/>
          <w:color w:val="000000"/>
          <w:sz w:val="22"/>
          <w:szCs w:val="22"/>
          <w:u w:val="single"/>
        </w:rPr>
      </w:pPr>
      <w:r w:rsidRPr="004E2A92">
        <w:rPr>
          <w:rFonts w:ascii="Arial" w:hAnsi="Arial" w:cs="Arial"/>
          <w:b/>
          <w:color w:val="000000"/>
          <w:sz w:val="22"/>
          <w:szCs w:val="22"/>
        </w:rPr>
        <w:t xml:space="preserve">Arts Plan </w:t>
      </w:r>
      <w:r w:rsidR="00895BF2">
        <w:rPr>
          <w:rFonts w:ascii="Arial" w:hAnsi="Arial" w:cs="Arial"/>
          <w:b/>
          <w:color w:val="000000"/>
          <w:sz w:val="22"/>
          <w:szCs w:val="22"/>
        </w:rPr>
        <w:t xml:space="preserve">for South Australia </w:t>
      </w:r>
    </w:p>
    <w:p w:rsidR="006D7EC1" w:rsidRPr="004E2A92" w:rsidRDefault="006D7EC1" w:rsidP="00B8342A">
      <w:pPr>
        <w:pStyle w:val="NormalWeb"/>
        <w:jc w:val="center"/>
        <w:rPr>
          <w:rFonts w:ascii="Arial" w:hAnsi="Arial" w:cs="Arial"/>
          <w:b/>
          <w:color w:val="000000"/>
          <w:sz w:val="22"/>
          <w:szCs w:val="22"/>
        </w:rPr>
      </w:pPr>
      <w:r w:rsidRPr="004E2A92">
        <w:rPr>
          <w:rFonts w:ascii="Arial" w:hAnsi="Arial" w:cs="Arial"/>
          <w:b/>
          <w:color w:val="000000"/>
          <w:sz w:val="22"/>
          <w:szCs w:val="22"/>
        </w:rPr>
        <w:t xml:space="preserve">INVITATION TO MAKE A </w:t>
      </w:r>
      <w:r w:rsidR="001102FA" w:rsidRPr="004E2A92">
        <w:rPr>
          <w:rFonts w:ascii="Arial" w:hAnsi="Arial" w:cs="Arial"/>
          <w:b/>
          <w:color w:val="000000"/>
          <w:sz w:val="22"/>
          <w:szCs w:val="22"/>
        </w:rPr>
        <w:t>SUBMISSION</w:t>
      </w:r>
    </w:p>
    <w:p w:rsidR="00416CA8" w:rsidRPr="00B8342A" w:rsidRDefault="00D7783D" w:rsidP="00B8342A">
      <w:pPr>
        <w:pStyle w:val="NormalWeb"/>
        <w:rPr>
          <w:rFonts w:ascii="Arial" w:hAnsi="Arial" w:cs="Arial"/>
          <w:color w:val="000000"/>
          <w:szCs w:val="22"/>
        </w:rPr>
      </w:pPr>
      <w:r w:rsidRPr="00B8342A">
        <w:rPr>
          <w:rFonts w:ascii="Arial" w:hAnsi="Arial" w:cs="Arial"/>
          <w:color w:val="000000"/>
          <w:szCs w:val="22"/>
        </w:rPr>
        <w:t xml:space="preserve">We invite your contribution to </w:t>
      </w:r>
      <w:r w:rsidR="00450D63" w:rsidRPr="00B8342A">
        <w:rPr>
          <w:rFonts w:ascii="Arial" w:hAnsi="Arial" w:cs="Arial"/>
          <w:color w:val="000000"/>
          <w:szCs w:val="22"/>
        </w:rPr>
        <w:t xml:space="preserve">assist in the </w:t>
      </w:r>
      <w:r w:rsidRPr="00B8342A">
        <w:rPr>
          <w:rFonts w:ascii="Arial" w:hAnsi="Arial" w:cs="Arial"/>
          <w:color w:val="000000"/>
          <w:szCs w:val="22"/>
        </w:rPr>
        <w:t xml:space="preserve">development of </w:t>
      </w:r>
      <w:r w:rsidRPr="00B8342A">
        <w:rPr>
          <w:rFonts w:ascii="Arial" w:hAnsi="Arial" w:cs="Arial"/>
          <w:b/>
          <w:color w:val="000000"/>
          <w:szCs w:val="22"/>
        </w:rPr>
        <w:t xml:space="preserve">South Australia’s </w:t>
      </w:r>
      <w:r w:rsidR="00DB5D49">
        <w:rPr>
          <w:rFonts w:ascii="Arial" w:hAnsi="Arial" w:cs="Arial"/>
          <w:b/>
          <w:color w:val="000000"/>
          <w:szCs w:val="22"/>
        </w:rPr>
        <w:br/>
      </w:r>
      <w:r w:rsidRPr="00B8342A">
        <w:rPr>
          <w:rFonts w:ascii="Arial" w:hAnsi="Arial" w:cs="Arial"/>
          <w:b/>
          <w:color w:val="000000"/>
          <w:szCs w:val="22"/>
        </w:rPr>
        <w:t>2019-2024 Arts Plan</w:t>
      </w:r>
      <w:r w:rsidRPr="00B8342A">
        <w:rPr>
          <w:rFonts w:ascii="Arial" w:hAnsi="Arial" w:cs="Arial"/>
          <w:color w:val="000000"/>
          <w:szCs w:val="22"/>
        </w:rPr>
        <w:t xml:space="preserve">. </w:t>
      </w:r>
    </w:p>
    <w:p w:rsidR="00895BF2" w:rsidRPr="00B8342A" w:rsidRDefault="00416CA8" w:rsidP="00B8342A">
      <w:pPr>
        <w:pStyle w:val="NormalWeb"/>
        <w:rPr>
          <w:rFonts w:ascii="Arial" w:hAnsi="Arial" w:cs="Arial"/>
          <w:color w:val="000000"/>
          <w:szCs w:val="22"/>
        </w:rPr>
      </w:pPr>
      <w:r w:rsidRPr="00B8342A">
        <w:rPr>
          <w:rFonts w:ascii="Arial" w:hAnsi="Arial" w:cs="Arial"/>
          <w:color w:val="000000"/>
          <w:szCs w:val="22"/>
        </w:rPr>
        <w:t xml:space="preserve">South Australia has a deep and rich arts and cultural history. </w:t>
      </w:r>
      <w:r w:rsidRPr="00B8342A">
        <w:rPr>
          <w:rFonts w:ascii="Arial" w:hAnsi="Arial" w:cs="Arial"/>
          <w:b/>
          <w:color w:val="000000"/>
          <w:szCs w:val="22"/>
        </w:rPr>
        <w:t xml:space="preserve">This </w:t>
      </w:r>
      <w:r w:rsidR="000259F9" w:rsidRPr="00B8342A">
        <w:rPr>
          <w:rFonts w:ascii="Arial" w:hAnsi="Arial" w:cs="Arial"/>
          <w:b/>
          <w:color w:val="000000"/>
          <w:szCs w:val="22"/>
        </w:rPr>
        <w:t xml:space="preserve">new </w:t>
      </w:r>
      <w:r w:rsidRPr="00B8342A">
        <w:rPr>
          <w:rFonts w:ascii="Arial" w:hAnsi="Arial" w:cs="Arial"/>
          <w:b/>
          <w:color w:val="000000"/>
          <w:szCs w:val="22"/>
        </w:rPr>
        <w:t>plan is about the future</w:t>
      </w:r>
      <w:r w:rsidRPr="00B8342A">
        <w:rPr>
          <w:rFonts w:ascii="Arial" w:hAnsi="Arial" w:cs="Arial"/>
          <w:color w:val="000000"/>
          <w:szCs w:val="22"/>
        </w:rPr>
        <w:t>. We</w:t>
      </w:r>
      <w:r w:rsidR="00895BF2" w:rsidRPr="00B8342A">
        <w:rPr>
          <w:rFonts w:ascii="Arial" w:hAnsi="Arial" w:cs="Arial"/>
          <w:color w:val="000000"/>
          <w:szCs w:val="22"/>
        </w:rPr>
        <w:t>’re</w:t>
      </w:r>
      <w:r w:rsidR="00450D63" w:rsidRPr="00B8342A">
        <w:rPr>
          <w:rFonts w:ascii="Arial" w:hAnsi="Arial" w:cs="Arial"/>
          <w:color w:val="000000"/>
          <w:szCs w:val="22"/>
        </w:rPr>
        <w:t xml:space="preserve"> </w:t>
      </w:r>
      <w:r w:rsidRPr="00B8342A">
        <w:rPr>
          <w:rFonts w:ascii="Arial" w:hAnsi="Arial" w:cs="Arial"/>
          <w:color w:val="000000"/>
          <w:szCs w:val="22"/>
        </w:rPr>
        <w:t>seek</w:t>
      </w:r>
      <w:r w:rsidR="00895BF2" w:rsidRPr="00B8342A">
        <w:rPr>
          <w:rFonts w:ascii="Arial" w:hAnsi="Arial" w:cs="Arial"/>
          <w:color w:val="000000"/>
          <w:szCs w:val="22"/>
        </w:rPr>
        <w:t>ing to:</w:t>
      </w:r>
      <w:r w:rsidRPr="00B8342A">
        <w:rPr>
          <w:rFonts w:ascii="Arial" w:hAnsi="Arial" w:cs="Arial"/>
          <w:color w:val="000000"/>
          <w:szCs w:val="22"/>
        </w:rPr>
        <w:t xml:space="preserve"> </w:t>
      </w:r>
    </w:p>
    <w:p w:rsidR="00895BF2" w:rsidRPr="00B8342A" w:rsidRDefault="000259F9" w:rsidP="00B8342A">
      <w:pPr>
        <w:pStyle w:val="NormalWeb"/>
        <w:numPr>
          <w:ilvl w:val="0"/>
          <w:numId w:val="9"/>
        </w:numPr>
        <w:rPr>
          <w:rFonts w:ascii="Arial" w:hAnsi="Arial" w:cs="Arial"/>
          <w:color w:val="000000"/>
          <w:szCs w:val="22"/>
        </w:rPr>
      </w:pPr>
      <w:r w:rsidRPr="00B8342A">
        <w:rPr>
          <w:rFonts w:ascii="Arial" w:hAnsi="Arial" w:cs="Arial"/>
          <w:color w:val="000000"/>
          <w:szCs w:val="22"/>
        </w:rPr>
        <w:t xml:space="preserve">understand your </w:t>
      </w:r>
      <w:r w:rsidR="00416CA8" w:rsidRPr="00B8342A">
        <w:rPr>
          <w:rFonts w:ascii="Arial" w:hAnsi="Arial" w:cs="Arial"/>
          <w:color w:val="000000"/>
          <w:szCs w:val="22"/>
        </w:rPr>
        <w:t xml:space="preserve">ambition, </w:t>
      </w:r>
      <w:r w:rsidRPr="00B8342A">
        <w:rPr>
          <w:rFonts w:ascii="Arial" w:hAnsi="Arial" w:cs="Arial"/>
          <w:color w:val="000000"/>
          <w:szCs w:val="22"/>
        </w:rPr>
        <w:t xml:space="preserve">vision, </w:t>
      </w:r>
      <w:r w:rsidR="00416CA8" w:rsidRPr="00B8342A">
        <w:rPr>
          <w:rFonts w:ascii="Arial" w:hAnsi="Arial" w:cs="Arial"/>
          <w:color w:val="000000"/>
          <w:szCs w:val="22"/>
        </w:rPr>
        <w:t>ideas and stories about the arts</w:t>
      </w:r>
      <w:r w:rsidR="008E10ED" w:rsidRPr="00B8342A">
        <w:rPr>
          <w:rStyle w:val="FootnoteReference"/>
          <w:rFonts w:ascii="Arial" w:hAnsi="Arial" w:cs="Arial"/>
          <w:color w:val="000000"/>
          <w:szCs w:val="22"/>
        </w:rPr>
        <w:footnoteReference w:id="1"/>
      </w:r>
      <w:r w:rsidR="00416CA8" w:rsidRPr="00B8342A">
        <w:rPr>
          <w:rFonts w:ascii="Arial" w:hAnsi="Arial" w:cs="Arial"/>
          <w:color w:val="000000"/>
          <w:szCs w:val="22"/>
        </w:rPr>
        <w:t xml:space="preserve">, and </w:t>
      </w:r>
      <w:r w:rsidR="00450D63" w:rsidRPr="00B8342A">
        <w:rPr>
          <w:rFonts w:ascii="Arial" w:hAnsi="Arial" w:cs="Arial"/>
          <w:color w:val="000000"/>
          <w:szCs w:val="22"/>
        </w:rPr>
        <w:t xml:space="preserve">how </w:t>
      </w:r>
      <w:r w:rsidRPr="00B8342A">
        <w:rPr>
          <w:rFonts w:ascii="Arial" w:hAnsi="Arial" w:cs="Arial"/>
          <w:color w:val="000000"/>
          <w:szCs w:val="22"/>
        </w:rPr>
        <w:t>the arts sector c</w:t>
      </w:r>
      <w:r w:rsidR="00450D63" w:rsidRPr="00B8342A">
        <w:rPr>
          <w:rFonts w:ascii="Arial" w:hAnsi="Arial" w:cs="Arial"/>
          <w:color w:val="000000"/>
          <w:szCs w:val="22"/>
        </w:rPr>
        <w:t>ould be developed</w:t>
      </w:r>
    </w:p>
    <w:p w:rsidR="00416CA8" w:rsidRPr="00B8342A" w:rsidRDefault="001E441B" w:rsidP="00B8342A">
      <w:pPr>
        <w:pStyle w:val="NormalWeb"/>
        <w:numPr>
          <w:ilvl w:val="0"/>
          <w:numId w:val="9"/>
        </w:numPr>
        <w:rPr>
          <w:rFonts w:ascii="Arial" w:hAnsi="Arial" w:cs="Arial"/>
          <w:color w:val="000000"/>
          <w:szCs w:val="22"/>
        </w:rPr>
      </w:pPr>
      <w:r w:rsidRPr="00B8342A">
        <w:rPr>
          <w:rFonts w:ascii="Arial" w:hAnsi="Arial" w:cs="Arial"/>
          <w:color w:val="000000"/>
          <w:szCs w:val="22"/>
        </w:rPr>
        <w:t>articulate the important role South Australian artists</w:t>
      </w:r>
      <w:r w:rsidR="006676C7" w:rsidRPr="00B8342A">
        <w:rPr>
          <w:rFonts w:ascii="Arial" w:hAnsi="Arial" w:cs="Arial"/>
          <w:color w:val="000000"/>
          <w:szCs w:val="22"/>
        </w:rPr>
        <w:t xml:space="preserve">, </w:t>
      </w:r>
      <w:r w:rsidRPr="00B8342A">
        <w:rPr>
          <w:rFonts w:ascii="Arial" w:hAnsi="Arial" w:cs="Arial"/>
          <w:color w:val="000000"/>
          <w:szCs w:val="22"/>
        </w:rPr>
        <w:t>organisations</w:t>
      </w:r>
      <w:r w:rsidR="006676C7" w:rsidRPr="00B8342A">
        <w:rPr>
          <w:rFonts w:ascii="Arial" w:hAnsi="Arial" w:cs="Arial"/>
          <w:color w:val="000000"/>
          <w:szCs w:val="22"/>
        </w:rPr>
        <w:t xml:space="preserve"> and institutions</w:t>
      </w:r>
      <w:r w:rsidRPr="00B8342A">
        <w:rPr>
          <w:rFonts w:ascii="Arial" w:hAnsi="Arial" w:cs="Arial"/>
          <w:color w:val="000000"/>
          <w:szCs w:val="22"/>
        </w:rPr>
        <w:t xml:space="preserve"> contribute to the</w:t>
      </w:r>
      <w:r w:rsidR="00293923">
        <w:rPr>
          <w:rFonts w:ascii="Arial" w:hAnsi="Arial" w:cs="Arial"/>
          <w:color w:val="000000"/>
          <w:szCs w:val="22"/>
        </w:rPr>
        <w:t xml:space="preserve"> state,</w:t>
      </w:r>
      <w:r w:rsidRPr="00B8342A">
        <w:rPr>
          <w:rFonts w:ascii="Arial" w:hAnsi="Arial" w:cs="Arial"/>
          <w:color w:val="000000"/>
          <w:szCs w:val="22"/>
        </w:rPr>
        <w:t xml:space="preserve"> national and international arts </w:t>
      </w:r>
      <w:r w:rsidR="006676C7" w:rsidRPr="00B8342A">
        <w:rPr>
          <w:rFonts w:ascii="Arial" w:hAnsi="Arial" w:cs="Arial"/>
          <w:color w:val="000000"/>
          <w:szCs w:val="22"/>
        </w:rPr>
        <w:t xml:space="preserve">and cultural </w:t>
      </w:r>
      <w:r w:rsidRPr="00B8342A">
        <w:rPr>
          <w:rFonts w:ascii="Arial" w:hAnsi="Arial" w:cs="Arial"/>
          <w:color w:val="000000"/>
          <w:szCs w:val="22"/>
        </w:rPr>
        <w:t>ecology</w:t>
      </w:r>
    </w:p>
    <w:p w:rsidR="00895BF2" w:rsidRPr="00B8342A" w:rsidRDefault="00895BF2" w:rsidP="00B8342A">
      <w:pPr>
        <w:pStyle w:val="NormalWeb"/>
        <w:numPr>
          <w:ilvl w:val="0"/>
          <w:numId w:val="9"/>
        </w:numPr>
        <w:rPr>
          <w:rFonts w:ascii="Arial" w:hAnsi="Arial" w:cs="Arial"/>
          <w:color w:val="000000"/>
          <w:szCs w:val="22"/>
        </w:rPr>
      </w:pPr>
      <w:r w:rsidRPr="00B8342A">
        <w:rPr>
          <w:rFonts w:ascii="Arial" w:hAnsi="Arial" w:cs="Arial"/>
          <w:color w:val="000000"/>
          <w:szCs w:val="22"/>
        </w:rPr>
        <w:t>help</w:t>
      </w:r>
      <w:r w:rsidR="001B7B58" w:rsidRPr="00B8342A">
        <w:rPr>
          <w:rFonts w:ascii="Arial" w:hAnsi="Arial" w:cs="Arial"/>
          <w:color w:val="000000"/>
          <w:szCs w:val="22"/>
        </w:rPr>
        <w:t xml:space="preserve"> </w:t>
      </w:r>
      <w:r w:rsidR="00450D63" w:rsidRPr="00B8342A">
        <w:rPr>
          <w:rFonts w:ascii="Arial" w:hAnsi="Arial" w:cs="Arial"/>
          <w:color w:val="000000"/>
          <w:szCs w:val="22"/>
        </w:rPr>
        <w:t>South Australians</w:t>
      </w:r>
      <w:r w:rsidR="00CA5315" w:rsidRPr="00B8342A">
        <w:rPr>
          <w:rFonts w:ascii="Arial" w:hAnsi="Arial" w:cs="Arial"/>
          <w:color w:val="000000"/>
          <w:szCs w:val="22"/>
        </w:rPr>
        <w:t xml:space="preserve"> to</w:t>
      </w:r>
      <w:r w:rsidR="00450D63" w:rsidRPr="00B8342A">
        <w:rPr>
          <w:rFonts w:ascii="Arial" w:hAnsi="Arial" w:cs="Arial"/>
          <w:color w:val="000000"/>
          <w:szCs w:val="22"/>
        </w:rPr>
        <w:t xml:space="preserve"> have </w:t>
      </w:r>
      <w:r w:rsidR="001B7B58" w:rsidRPr="00B8342A">
        <w:rPr>
          <w:rFonts w:ascii="Arial" w:hAnsi="Arial" w:cs="Arial"/>
          <w:color w:val="000000"/>
          <w:szCs w:val="22"/>
        </w:rPr>
        <w:t xml:space="preserve">increased </w:t>
      </w:r>
      <w:r w:rsidR="00450D63" w:rsidRPr="00B8342A">
        <w:rPr>
          <w:rFonts w:ascii="Arial" w:hAnsi="Arial" w:cs="Arial"/>
          <w:color w:val="000000"/>
          <w:szCs w:val="22"/>
        </w:rPr>
        <w:t xml:space="preserve">access to rich and diverse arts </w:t>
      </w:r>
      <w:r w:rsidR="001B7B58" w:rsidRPr="00B8342A">
        <w:rPr>
          <w:rFonts w:ascii="Arial" w:hAnsi="Arial" w:cs="Arial"/>
          <w:color w:val="000000"/>
          <w:szCs w:val="22"/>
        </w:rPr>
        <w:t xml:space="preserve">activities and </w:t>
      </w:r>
      <w:r w:rsidR="00450D63" w:rsidRPr="00B8342A">
        <w:rPr>
          <w:rFonts w:ascii="Arial" w:hAnsi="Arial" w:cs="Arial"/>
          <w:color w:val="000000"/>
          <w:szCs w:val="22"/>
        </w:rPr>
        <w:t>experience</w:t>
      </w:r>
      <w:r w:rsidR="001B7B58" w:rsidRPr="00B8342A">
        <w:rPr>
          <w:rFonts w:ascii="Arial" w:hAnsi="Arial" w:cs="Arial"/>
          <w:color w:val="000000"/>
          <w:szCs w:val="22"/>
        </w:rPr>
        <w:t>s</w:t>
      </w:r>
      <w:r w:rsidR="00450D63" w:rsidRPr="00B8342A">
        <w:rPr>
          <w:rFonts w:ascii="Arial" w:hAnsi="Arial" w:cs="Arial"/>
          <w:color w:val="000000"/>
          <w:szCs w:val="22"/>
        </w:rPr>
        <w:t xml:space="preserve"> wherever they live</w:t>
      </w:r>
    </w:p>
    <w:p w:rsidR="00450D63" w:rsidRPr="00B8342A" w:rsidRDefault="001E441B" w:rsidP="00B8342A">
      <w:pPr>
        <w:pStyle w:val="NormalWeb"/>
        <w:numPr>
          <w:ilvl w:val="0"/>
          <w:numId w:val="9"/>
        </w:numPr>
        <w:rPr>
          <w:rFonts w:ascii="Arial" w:hAnsi="Arial" w:cs="Arial"/>
          <w:color w:val="000000"/>
          <w:szCs w:val="22"/>
        </w:rPr>
      </w:pPr>
      <w:r w:rsidRPr="00B8342A">
        <w:rPr>
          <w:rFonts w:ascii="Arial" w:hAnsi="Arial" w:cs="Arial"/>
          <w:color w:val="000000"/>
          <w:szCs w:val="22"/>
        </w:rPr>
        <w:t xml:space="preserve">guide the South Australian Government’s support for arts and culture into the future.  </w:t>
      </w:r>
    </w:p>
    <w:p w:rsidR="006676C7" w:rsidRPr="00B8342A" w:rsidRDefault="00D7783D" w:rsidP="00B8342A">
      <w:pPr>
        <w:pStyle w:val="NormalWeb"/>
        <w:rPr>
          <w:rFonts w:ascii="Arial" w:hAnsi="Arial" w:cs="Arial"/>
          <w:color w:val="000000"/>
          <w:szCs w:val="22"/>
        </w:rPr>
      </w:pPr>
      <w:r w:rsidRPr="00B8342A">
        <w:rPr>
          <w:rFonts w:ascii="Arial" w:hAnsi="Arial" w:cs="Arial"/>
          <w:color w:val="000000"/>
          <w:szCs w:val="22"/>
        </w:rPr>
        <w:t xml:space="preserve">You may choose to respond directly </w:t>
      </w:r>
      <w:r w:rsidR="00BE28AB" w:rsidRPr="00B8342A">
        <w:rPr>
          <w:rFonts w:ascii="Arial" w:hAnsi="Arial" w:cs="Arial"/>
          <w:color w:val="000000"/>
          <w:szCs w:val="22"/>
        </w:rPr>
        <w:t xml:space="preserve">to </w:t>
      </w:r>
      <w:r w:rsidR="006676C7" w:rsidRPr="00B8342A">
        <w:rPr>
          <w:rFonts w:ascii="Arial" w:hAnsi="Arial" w:cs="Arial"/>
          <w:color w:val="000000"/>
          <w:szCs w:val="22"/>
        </w:rPr>
        <w:t xml:space="preserve">some of </w:t>
      </w:r>
      <w:r w:rsidR="00BE28AB" w:rsidRPr="00B8342A">
        <w:rPr>
          <w:rFonts w:ascii="Arial" w:hAnsi="Arial" w:cs="Arial"/>
          <w:color w:val="000000"/>
          <w:szCs w:val="22"/>
        </w:rPr>
        <w:t xml:space="preserve">the </w:t>
      </w:r>
      <w:r w:rsidRPr="00B8342A">
        <w:rPr>
          <w:rFonts w:ascii="Arial" w:hAnsi="Arial" w:cs="Arial"/>
          <w:color w:val="000000"/>
          <w:szCs w:val="22"/>
        </w:rPr>
        <w:t xml:space="preserve">themes </w:t>
      </w:r>
      <w:r w:rsidR="006676C7" w:rsidRPr="00B8342A">
        <w:rPr>
          <w:rFonts w:ascii="Arial" w:hAnsi="Arial" w:cs="Arial"/>
          <w:color w:val="000000"/>
          <w:szCs w:val="22"/>
        </w:rPr>
        <w:t xml:space="preserve">or </w:t>
      </w:r>
      <w:r w:rsidR="006D7EC1" w:rsidRPr="00B8342A">
        <w:rPr>
          <w:rFonts w:ascii="Arial" w:hAnsi="Arial" w:cs="Arial"/>
          <w:color w:val="000000"/>
          <w:szCs w:val="22"/>
        </w:rPr>
        <w:t xml:space="preserve">issues </w:t>
      </w:r>
      <w:r w:rsidR="006676C7" w:rsidRPr="00B8342A">
        <w:rPr>
          <w:rFonts w:ascii="Arial" w:hAnsi="Arial" w:cs="Arial"/>
          <w:color w:val="000000"/>
          <w:szCs w:val="22"/>
        </w:rPr>
        <w:t xml:space="preserve">listed </w:t>
      </w:r>
      <w:r w:rsidR="00CA5315" w:rsidRPr="00B8342A">
        <w:rPr>
          <w:rFonts w:ascii="Arial" w:hAnsi="Arial" w:cs="Arial"/>
          <w:color w:val="000000"/>
          <w:szCs w:val="22"/>
        </w:rPr>
        <w:t>below, or</w:t>
      </w:r>
      <w:r w:rsidR="00BE28AB" w:rsidRPr="00B8342A">
        <w:rPr>
          <w:rFonts w:ascii="Arial" w:hAnsi="Arial" w:cs="Arial"/>
          <w:color w:val="000000"/>
          <w:szCs w:val="22"/>
        </w:rPr>
        <w:t xml:space="preserve"> </w:t>
      </w:r>
      <w:r w:rsidRPr="00B8342A">
        <w:rPr>
          <w:rFonts w:ascii="Arial" w:hAnsi="Arial" w:cs="Arial"/>
          <w:color w:val="000000"/>
          <w:szCs w:val="22"/>
        </w:rPr>
        <w:t>you may choose to make a general submission that address</w:t>
      </w:r>
      <w:r w:rsidR="0025614C" w:rsidRPr="00B8342A">
        <w:rPr>
          <w:rFonts w:ascii="Arial" w:hAnsi="Arial" w:cs="Arial"/>
          <w:color w:val="000000"/>
          <w:szCs w:val="22"/>
        </w:rPr>
        <w:t>es</w:t>
      </w:r>
      <w:r w:rsidRPr="00B8342A">
        <w:rPr>
          <w:rFonts w:ascii="Arial" w:hAnsi="Arial" w:cs="Arial"/>
          <w:color w:val="000000"/>
          <w:szCs w:val="22"/>
        </w:rPr>
        <w:t xml:space="preserve"> </w:t>
      </w:r>
      <w:r w:rsidR="006676C7" w:rsidRPr="00B8342A">
        <w:rPr>
          <w:rFonts w:ascii="Arial" w:hAnsi="Arial" w:cs="Arial"/>
          <w:color w:val="000000"/>
          <w:szCs w:val="22"/>
        </w:rPr>
        <w:t xml:space="preserve">an </w:t>
      </w:r>
      <w:r w:rsidR="00450D63" w:rsidRPr="00B8342A">
        <w:rPr>
          <w:rFonts w:ascii="Arial" w:hAnsi="Arial" w:cs="Arial"/>
          <w:color w:val="000000"/>
          <w:szCs w:val="22"/>
        </w:rPr>
        <w:t>issue</w:t>
      </w:r>
      <w:r w:rsidR="006676C7" w:rsidRPr="00B8342A">
        <w:rPr>
          <w:rFonts w:ascii="Arial" w:hAnsi="Arial" w:cs="Arial"/>
          <w:color w:val="000000"/>
          <w:szCs w:val="22"/>
        </w:rPr>
        <w:t>(</w:t>
      </w:r>
      <w:r w:rsidR="00450D63" w:rsidRPr="00B8342A">
        <w:rPr>
          <w:rFonts w:ascii="Arial" w:hAnsi="Arial" w:cs="Arial"/>
          <w:color w:val="000000"/>
          <w:szCs w:val="22"/>
        </w:rPr>
        <w:t>s</w:t>
      </w:r>
      <w:r w:rsidR="006676C7" w:rsidRPr="00B8342A">
        <w:rPr>
          <w:rFonts w:ascii="Arial" w:hAnsi="Arial" w:cs="Arial"/>
          <w:color w:val="000000"/>
          <w:szCs w:val="22"/>
        </w:rPr>
        <w:t>)</w:t>
      </w:r>
      <w:r w:rsidR="00450D63" w:rsidRPr="00B8342A">
        <w:rPr>
          <w:rFonts w:ascii="Arial" w:hAnsi="Arial" w:cs="Arial"/>
          <w:color w:val="000000"/>
          <w:szCs w:val="22"/>
        </w:rPr>
        <w:t xml:space="preserve"> that </w:t>
      </w:r>
      <w:r w:rsidR="006676C7" w:rsidRPr="00B8342A">
        <w:rPr>
          <w:rFonts w:ascii="Arial" w:hAnsi="Arial" w:cs="Arial"/>
          <w:color w:val="000000"/>
          <w:szCs w:val="22"/>
        </w:rPr>
        <w:t>is/</w:t>
      </w:r>
      <w:r w:rsidR="00450D63" w:rsidRPr="00B8342A">
        <w:rPr>
          <w:rFonts w:ascii="Arial" w:hAnsi="Arial" w:cs="Arial"/>
          <w:color w:val="000000"/>
          <w:szCs w:val="22"/>
        </w:rPr>
        <w:t>are important to you</w:t>
      </w:r>
      <w:r w:rsidR="00BE45E7" w:rsidRPr="00B8342A">
        <w:rPr>
          <w:rFonts w:ascii="Arial" w:hAnsi="Arial" w:cs="Arial"/>
          <w:color w:val="000000"/>
          <w:szCs w:val="22"/>
        </w:rPr>
        <w:t xml:space="preserve">. </w:t>
      </w:r>
    </w:p>
    <w:p w:rsidR="00450D63" w:rsidRPr="00B8342A" w:rsidRDefault="006676C7" w:rsidP="00B8342A">
      <w:pPr>
        <w:pStyle w:val="NormalWeb"/>
        <w:rPr>
          <w:rFonts w:ascii="Arial" w:hAnsi="Arial" w:cs="Arial"/>
          <w:b/>
          <w:color w:val="000000"/>
          <w:szCs w:val="22"/>
        </w:rPr>
      </w:pPr>
      <w:r w:rsidRPr="00B8342A">
        <w:rPr>
          <w:rFonts w:ascii="Arial" w:hAnsi="Arial" w:cs="Arial"/>
          <w:b/>
          <w:color w:val="000000"/>
          <w:szCs w:val="22"/>
        </w:rPr>
        <w:t xml:space="preserve">Most importantly, </w:t>
      </w:r>
      <w:r w:rsidR="00BE45E7" w:rsidRPr="00B8342A">
        <w:rPr>
          <w:rFonts w:ascii="Arial" w:hAnsi="Arial" w:cs="Arial"/>
          <w:b/>
          <w:color w:val="000000"/>
          <w:szCs w:val="22"/>
        </w:rPr>
        <w:t xml:space="preserve">we want to </w:t>
      </w:r>
      <w:r w:rsidR="00450D63" w:rsidRPr="00B8342A">
        <w:rPr>
          <w:rFonts w:ascii="Arial" w:hAnsi="Arial" w:cs="Arial"/>
          <w:b/>
          <w:color w:val="000000"/>
          <w:szCs w:val="22"/>
        </w:rPr>
        <w:t>capture your vision for the future</w:t>
      </w:r>
      <w:r w:rsidR="00D454D8" w:rsidRPr="00B8342A">
        <w:rPr>
          <w:rFonts w:ascii="Arial" w:hAnsi="Arial" w:cs="Arial"/>
          <w:b/>
          <w:color w:val="000000"/>
          <w:szCs w:val="22"/>
        </w:rPr>
        <w:t xml:space="preserve"> of the arts in South Australia</w:t>
      </w:r>
      <w:r w:rsidR="00450D63" w:rsidRPr="00B8342A">
        <w:rPr>
          <w:rFonts w:ascii="Arial" w:hAnsi="Arial" w:cs="Arial"/>
          <w:b/>
          <w:color w:val="000000"/>
          <w:szCs w:val="22"/>
        </w:rPr>
        <w:t xml:space="preserve">. </w:t>
      </w:r>
    </w:p>
    <w:p w:rsidR="004E2A92" w:rsidRPr="00B8342A" w:rsidRDefault="00450D63" w:rsidP="000C05B0">
      <w:pPr>
        <w:pStyle w:val="NormalWeb"/>
        <w:rPr>
          <w:rFonts w:ascii="Arial" w:hAnsi="Arial" w:cs="Arial"/>
          <w:b/>
          <w:color w:val="000000"/>
          <w:szCs w:val="22"/>
        </w:rPr>
      </w:pPr>
      <w:r w:rsidRPr="00B8342A">
        <w:rPr>
          <w:rFonts w:ascii="Arial" w:hAnsi="Arial" w:cs="Arial"/>
          <w:color w:val="000000"/>
          <w:szCs w:val="22"/>
        </w:rPr>
        <w:t>Please be brief</w:t>
      </w:r>
      <w:r w:rsidR="005A55C2" w:rsidRPr="00B8342A">
        <w:rPr>
          <w:rFonts w:ascii="Arial" w:hAnsi="Arial" w:cs="Arial"/>
          <w:color w:val="000000"/>
          <w:szCs w:val="22"/>
        </w:rPr>
        <w:t>, use short paragraphs and key bullet points</w:t>
      </w:r>
      <w:r w:rsidR="007E4543" w:rsidRPr="00B8342A">
        <w:rPr>
          <w:rFonts w:ascii="Arial" w:hAnsi="Arial" w:cs="Arial"/>
          <w:color w:val="000000"/>
          <w:szCs w:val="22"/>
        </w:rPr>
        <w:t>.</w:t>
      </w:r>
      <w:r w:rsidRPr="00B8342A">
        <w:rPr>
          <w:rFonts w:ascii="Arial" w:hAnsi="Arial" w:cs="Arial"/>
          <w:color w:val="000000"/>
          <w:szCs w:val="22"/>
        </w:rPr>
        <w:t xml:space="preserve"> </w:t>
      </w:r>
      <w:r w:rsidR="00D7783D" w:rsidRPr="00B8342A">
        <w:rPr>
          <w:rFonts w:ascii="Arial" w:hAnsi="Arial" w:cs="Arial"/>
          <w:color w:val="000000"/>
          <w:szCs w:val="22"/>
        </w:rPr>
        <w:t>Submissions are to be</w:t>
      </w:r>
      <w:r w:rsidR="008208D5" w:rsidRPr="00B8342A">
        <w:rPr>
          <w:rFonts w:ascii="Arial" w:hAnsi="Arial" w:cs="Arial"/>
          <w:color w:val="000000"/>
          <w:szCs w:val="22"/>
        </w:rPr>
        <w:t xml:space="preserve"> no more than</w:t>
      </w:r>
      <w:r w:rsidR="004E2A92" w:rsidRPr="00B8342A">
        <w:rPr>
          <w:rFonts w:ascii="Arial" w:hAnsi="Arial" w:cs="Arial"/>
          <w:color w:val="000000"/>
          <w:szCs w:val="22"/>
        </w:rPr>
        <w:t xml:space="preserve"> 2000 words.</w:t>
      </w:r>
      <w:r w:rsidR="0089168F" w:rsidRPr="00B8342A">
        <w:rPr>
          <w:rFonts w:ascii="Arial" w:hAnsi="Arial" w:cs="Arial"/>
          <w:color w:val="000000"/>
          <w:szCs w:val="22"/>
        </w:rPr>
        <w:t xml:space="preserve"> </w:t>
      </w:r>
      <w:r w:rsidR="0089168F" w:rsidRPr="00B8342A">
        <w:rPr>
          <w:rFonts w:ascii="Arial" w:hAnsi="Arial" w:cs="Arial"/>
          <w:b/>
          <w:color w:val="000000"/>
          <w:szCs w:val="22"/>
        </w:rPr>
        <w:t xml:space="preserve">Submissions close on </w:t>
      </w:r>
      <w:r w:rsidR="00384ABA">
        <w:rPr>
          <w:rFonts w:ascii="Arial" w:hAnsi="Arial" w:cs="Arial"/>
          <w:b/>
          <w:color w:val="000000"/>
          <w:szCs w:val="22"/>
        </w:rPr>
        <w:t>12 April</w:t>
      </w:r>
      <w:r w:rsidR="0089168F" w:rsidRPr="00B8342A">
        <w:rPr>
          <w:rFonts w:ascii="Arial" w:hAnsi="Arial" w:cs="Arial"/>
          <w:b/>
          <w:color w:val="000000"/>
          <w:szCs w:val="22"/>
        </w:rPr>
        <w:t>, 2019.</w:t>
      </w:r>
    </w:p>
    <w:p w:rsidR="00431A54" w:rsidRPr="00071F07" w:rsidRDefault="00071F07" w:rsidP="000C05B0">
      <w:pPr>
        <w:rPr>
          <w:rFonts w:ascii="Arial" w:eastAsia="Times New Roman" w:hAnsi="Arial" w:cs="Arial"/>
          <w:color w:val="000000"/>
          <w:sz w:val="22"/>
          <w:szCs w:val="22"/>
          <w:lang w:val="en-AU"/>
        </w:rPr>
      </w:pPr>
      <w:r w:rsidRPr="00071F07">
        <w:rPr>
          <w:rFonts w:ascii="Arial" w:hAnsi="Arial" w:cs="Arial"/>
          <w:color w:val="000000"/>
          <w:sz w:val="22"/>
          <w:szCs w:val="22"/>
        </w:rPr>
        <w:t xml:space="preserve">All written submissions to the Arts Plan will be treated as confidential. Any citations from written submissions to the Arts Plan will remain anonymous, unless written consent for attribution has been given by the original author. </w:t>
      </w:r>
      <w:r w:rsidR="00431A54" w:rsidRPr="00071F07">
        <w:rPr>
          <w:rFonts w:ascii="Arial" w:hAnsi="Arial" w:cs="Arial"/>
          <w:color w:val="000000"/>
          <w:sz w:val="22"/>
          <w:szCs w:val="22"/>
        </w:rPr>
        <w:br w:type="page"/>
      </w:r>
    </w:p>
    <w:p w:rsidR="00A3083E" w:rsidRDefault="00D2172F" w:rsidP="00B8342A">
      <w:pPr>
        <w:pStyle w:val="NormalWeb"/>
        <w:rPr>
          <w:rFonts w:ascii="Arial" w:hAnsi="Arial" w:cs="Arial"/>
          <w:b/>
          <w:color w:val="000000"/>
          <w:sz w:val="22"/>
          <w:szCs w:val="22"/>
        </w:rPr>
      </w:pPr>
      <w:r w:rsidRPr="004E2A92">
        <w:rPr>
          <w:rFonts w:ascii="Arial" w:hAnsi="Arial" w:cs="Arial"/>
          <w:b/>
          <w:color w:val="000000"/>
          <w:sz w:val="22"/>
          <w:szCs w:val="22"/>
        </w:rPr>
        <w:lastRenderedPageBreak/>
        <w:t xml:space="preserve">Some </w:t>
      </w:r>
      <w:r w:rsidR="004E2A92" w:rsidRPr="004E2A92">
        <w:rPr>
          <w:rFonts w:ascii="Arial" w:hAnsi="Arial" w:cs="Arial"/>
          <w:b/>
          <w:color w:val="000000"/>
          <w:sz w:val="22"/>
          <w:szCs w:val="22"/>
        </w:rPr>
        <w:t>i</w:t>
      </w:r>
      <w:r w:rsidR="00A3083E" w:rsidRPr="004E2A92">
        <w:rPr>
          <w:rFonts w:ascii="Arial" w:hAnsi="Arial" w:cs="Arial"/>
          <w:b/>
          <w:color w:val="000000"/>
          <w:sz w:val="22"/>
          <w:szCs w:val="22"/>
        </w:rPr>
        <w:t xml:space="preserve">ssues and </w:t>
      </w:r>
      <w:r w:rsidR="004E2A92" w:rsidRPr="004E2A92">
        <w:rPr>
          <w:rFonts w:ascii="Arial" w:hAnsi="Arial" w:cs="Arial"/>
          <w:b/>
          <w:color w:val="000000"/>
          <w:sz w:val="22"/>
          <w:szCs w:val="22"/>
        </w:rPr>
        <w:t>t</w:t>
      </w:r>
      <w:r w:rsidR="00A3083E" w:rsidRPr="004E2A92">
        <w:rPr>
          <w:rFonts w:ascii="Arial" w:hAnsi="Arial" w:cs="Arial"/>
          <w:b/>
          <w:color w:val="000000"/>
          <w:sz w:val="22"/>
          <w:szCs w:val="22"/>
        </w:rPr>
        <w:t xml:space="preserve">hemes </w:t>
      </w:r>
      <w:r w:rsidRPr="004E2A92">
        <w:rPr>
          <w:rFonts w:ascii="Arial" w:hAnsi="Arial" w:cs="Arial"/>
          <w:b/>
          <w:color w:val="000000"/>
          <w:sz w:val="22"/>
          <w:szCs w:val="22"/>
        </w:rPr>
        <w:t xml:space="preserve">you may </w:t>
      </w:r>
      <w:r w:rsidR="00A64977" w:rsidRPr="004E2A92">
        <w:rPr>
          <w:rFonts w:ascii="Arial" w:hAnsi="Arial" w:cs="Arial"/>
          <w:b/>
          <w:color w:val="000000"/>
          <w:sz w:val="22"/>
          <w:szCs w:val="22"/>
        </w:rPr>
        <w:t xml:space="preserve">choose </w:t>
      </w:r>
      <w:r w:rsidRPr="004E2A92">
        <w:rPr>
          <w:rFonts w:ascii="Arial" w:hAnsi="Arial" w:cs="Arial"/>
          <w:b/>
          <w:color w:val="000000"/>
          <w:sz w:val="22"/>
          <w:szCs w:val="22"/>
        </w:rPr>
        <w:t>to consider:</w:t>
      </w:r>
    </w:p>
    <w:p w:rsidR="00F9029C" w:rsidRPr="00B8342A" w:rsidRDefault="00CA5315" w:rsidP="00B8342A">
      <w:pPr>
        <w:pStyle w:val="NormalWeb"/>
        <w:numPr>
          <w:ilvl w:val="0"/>
          <w:numId w:val="3"/>
        </w:numPr>
        <w:rPr>
          <w:rFonts w:ascii="Arial" w:hAnsi="Arial" w:cs="Arial"/>
          <w:b/>
          <w:sz w:val="22"/>
          <w:szCs w:val="22"/>
        </w:rPr>
      </w:pPr>
      <w:r w:rsidRPr="000C05B0">
        <w:rPr>
          <w:rFonts w:ascii="Arial" w:hAnsi="Arial" w:cs="Arial"/>
          <w:b/>
          <w:sz w:val="22"/>
          <w:szCs w:val="22"/>
        </w:rPr>
        <w:t>AMBITION</w:t>
      </w:r>
      <w:r w:rsidR="00450D63" w:rsidRPr="00B8342A">
        <w:rPr>
          <w:rFonts w:ascii="Arial" w:hAnsi="Arial" w:cs="Arial"/>
          <w:b/>
          <w:sz w:val="22"/>
          <w:szCs w:val="22"/>
        </w:rPr>
        <w:t xml:space="preserve"> </w:t>
      </w:r>
    </w:p>
    <w:p w:rsidR="008347B7" w:rsidRDefault="008347B7" w:rsidP="00B8342A">
      <w:pPr>
        <w:pStyle w:val="NormalWeb"/>
        <w:ind w:left="360"/>
        <w:rPr>
          <w:rFonts w:ascii="Arial" w:hAnsi="Arial" w:cs="Arial"/>
          <w:sz w:val="22"/>
          <w:szCs w:val="22"/>
        </w:rPr>
      </w:pPr>
      <w:r w:rsidRPr="004E2A92">
        <w:rPr>
          <w:rFonts w:ascii="Arial" w:hAnsi="Arial" w:cs="Arial"/>
          <w:sz w:val="22"/>
          <w:szCs w:val="22"/>
        </w:rPr>
        <w:t xml:space="preserve">What </w:t>
      </w:r>
      <w:r w:rsidR="00CA5315" w:rsidRPr="004E2A92">
        <w:rPr>
          <w:rFonts w:ascii="Arial" w:hAnsi="Arial" w:cs="Arial"/>
          <w:sz w:val="22"/>
          <w:szCs w:val="22"/>
        </w:rPr>
        <w:t>three or four</w:t>
      </w:r>
      <w:r w:rsidRPr="004E2A92">
        <w:rPr>
          <w:rFonts w:ascii="Arial" w:hAnsi="Arial" w:cs="Arial"/>
          <w:sz w:val="22"/>
          <w:szCs w:val="22"/>
        </w:rPr>
        <w:t xml:space="preserve"> words or phrases resonate with you that describe or imagine the future of the arts</w:t>
      </w:r>
      <w:r w:rsidR="006A7F20" w:rsidRPr="004E2A92">
        <w:rPr>
          <w:rFonts w:ascii="Arial" w:hAnsi="Arial" w:cs="Arial"/>
          <w:sz w:val="22"/>
          <w:szCs w:val="22"/>
        </w:rPr>
        <w:t xml:space="preserve"> </w:t>
      </w:r>
      <w:r w:rsidRPr="004E2A92">
        <w:rPr>
          <w:rFonts w:ascii="Arial" w:hAnsi="Arial" w:cs="Arial"/>
          <w:sz w:val="22"/>
          <w:szCs w:val="22"/>
        </w:rPr>
        <w:t>industries in S</w:t>
      </w:r>
      <w:r w:rsidR="00157C1E" w:rsidRPr="004E2A92">
        <w:rPr>
          <w:rFonts w:ascii="Arial" w:hAnsi="Arial" w:cs="Arial"/>
          <w:sz w:val="22"/>
          <w:szCs w:val="22"/>
        </w:rPr>
        <w:t xml:space="preserve">outh </w:t>
      </w:r>
      <w:r w:rsidRPr="004E2A92">
        <w:rPr>
          <w:rFonts w:ascii="Arial" w:hAnsi="Arial" w:cs="Arial"/>
          <w:sz w:val="22"/>
          <w:szCs w:val="22"/>
        </w:rPr>
        <w:t>A</w:t>
      </w:r>
      <w:r w:rsidR="00157C1E" w:rsidRPr="004E2A92">
        <w:rPr>
          <w:rFonts w:ascii="Arial" w:hAnsi="Arial" w:cs="Arial"/>
          <w:sz w:val="22"/>
          <w:szCs w:val="22"/>
        </w:rPr>
        <w:t>ustralia</w:t>
      </w:r>
      <w:r w:rsidRPr="004E2A92">
        <w:rPr>
          <w:rFonts w:ascii="Arial" w:hAnsi="Arial" w:cs="Arial"/>
          <w:sz w:val="22"/>
          <w:szCs w:val="22"/>
        </w:rPr>
        <w:t>?</w:t>
      </w:r>
    </w:p>
    <w:p w:rsidR="00431A54" w:rsidRDefault="00431A54" w:rsidP="00B8342A">
      <w:pPr>
        <w:pStyle w:val="NormalWeb"/>
        <w:ind w:left="360"/>
        <w:rPr>
          <w:rFonts w:ascii="Arial" w:hAnsi="Arial" w:cs="Arial"/>
          <w:sz w:val="22"/>
          <w:szCs w:val="22"/>
        </w:rPr>
      </w:pPr>
    </w:p>
    <w:p w:rsidR="00F9029C" w:rsidRPr="00B8342A" w:rsidRDefault="00F418B5" w:rsidP="00B8342A">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FIRST NATIONS ARTS AND CULTURE</w:t>
      </w:r>
    </w:p>
    <w:p w:rsidR="00F418B5" w:rsidRDefault="00CA5315" w:rsidP="00B8342A">
      <w:pPr>
        <w:pStyle w:val="NormalWeb"/>
        <w:ind w:left="360"/>
        <w:rPr>
          <w:rFonts w:ascii="Arial" w:hAnsi="Arial" w:cs="Arial"/>
          <w:sz w:val="22"/>
          <w:szCs w:val="22"/>
        </w:rPr>
      </w:pPr>
      <w:r w:rsidRPr="004E2A92">
        <w:rPr>
          <w:rFonts w:ascii="Arial" w:hAnsi="Arial" w:cs="Arial"/>
          <w:color w:val="000000"/>
          <w:sz w:val="22"/>
          <w:szCs w:val="22"/>
        </w:rPr>
        <w:t>How do we</w:t>
      </w:r>
      <w:r w:rsidR="00012295" w:rsidRPr="004E2A92">
        <w:rPr>
          <w:rFonts w:ascii="Arial" w:hAnsi="Arial" w:cs="Arial"/>
          <w:sz w:val="22"/>
          <w:szCs w:val="22"/>
        </w:rPr>
        <w:t xml:space="preserve"> reinforce existing stories</w:t>
      </w:r>
      <w:r w:rsidRPr="004E2A92">
        <w:rPr>
          <w:rFonts w:ascii="Arial" w:hAnsi="Arial" w:cs="Arial"/>
          <w:sz w:val="22"/>
          <w:szCs w:val="22"/>
        </w:rPr>
        <w:t>,</w:t>
      </w:r>
      <w:r w:rsidR="00012295" w:rsidRPr="004E2A92">
        <w:rPr>
          <w:rFonts w:ascii="Arial" w:hAnsi="Arial" w:cs="Arial"/>
          <w:sz w:val="22"/>
          <w:szCs w:val="22"/>
        </w:rPr>
        <w:t xml:space="preserve"> or tell a new story </w:t>
      </w:r>
      <w:r w:rsidR="00F418B5" w:rsidRPr="004E2A92">
        <w:rPr>
          <w:rFonts w:ascii="Arial" w:hAnsi="Arial" w:cs="Arial"/>
          <w:sz w:val="22"/>
          <w:szCs w:val="22"/>
        </w:rPr>
        <w:t>about first nations</w:t>
      </w:r>
      <w:r w:rsidR="00895BF2">
        <w:rPr>
          <w:rFonts w:ascii="Arial" w:hAnsi="Arial" w:cs="Arial"/>
          <w:sz w:val="22"/>
          <w:szCs w:val="22"/>
        </w:rPr>
        <w:t>’</w:t>
      </w:r>
      <w:r w:rsidR="00F418B5" w:rsidRPr="004E2A92">
        <w:rPr>
          <w:rFonts w:ascii="Arial" w:hAnsi="Arial" w:cs="Arial"/>
          <w:sz w:val="22"/>
          <w:szCs w:val="22"/>
        </w:rPr>
        <w:t xml:space="preserve"> arts and culture – about the past and our journey together into the future</w:t>
      </w:r>
      <w:r w:rsidRPr="004E2A92">
        <w:rPr>
          <w:rFonts w:ascii="Arial" w:hAnsi="Arial" w:cs="Arial"/>
          <w:sz w:val="22"/>
          <w:szCs w:val="22"/>
        </w:rPr>
        <w:t>?</w:t>
      </w:r>
      <w:r w:rsidR="00F418B5" w:rsidRPr="004E2A92">
        <w:rPr>
          <w:rFonts w:ascii="Arial" w:hAnsi="Arial" w:cs="Arial"/>
          <w:sz w:val="22"/>
          <w:szCs w:val="22"/>
        </w:rPr>
        <w:t xml:space="preserve"> What is that story for you?</w:t>
      </w:r>
    </w:p>
    <w:p w:rsidR="00431A54" w:rsidRPr="004E2A92" w:rsidRDefault="00431A54" w:rsidP="00B8342A">
      <w:pPr>
        <w:pStyle w:val="NormalWeb"/>
        <w:ind w:left="360"/>
        <w:rPr>
          <w:rFonts w:ascii="Arial" w:hAnsi="Arial" w:cs="Arial"/>
          <w:color w:val="000000"/>
          <w:sz w:val="22"/>
          <w:szCs w:val="22"/>
        </w:rPr>
      </w:pPr>
    </w:p>
    <w:p w:rsidR="00F9029C" w:rsidRPr="00B8342A" w:rsidRDefault="00450D63" w:rsidP="00B8342A">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PRIOR</w:t>
      </w:r>
      <w:r w:rsidR="00CA5315" w:rsidRPr="000C05B0">
        <w:rPr>
          <w:rFonts w:ascii="Arial" w:hAnsi="Arial" w:cs="Arial"/>
          <w:b/>
          <w:color w:val="000000"/>
          <w:sz w:val="22"/>
          <w:szCs w:val="22"/>
        </w:rPr>
        <w:t>I</w:t>
      </w:r>
      <w:r w:rsidRPr="000C05B0">
        <w:rPr>
          <w:rFonts w:ascii="Arial" w:hAnsi="Arial" w:cs="Arial"/>
          <w:b/>
          <w:color w:val="000000"/>
          <w:sz w:val="22"/>
          <w:szCs w:val="22"/>
        </w:rPr>
        <w:t>TY AREAS</w:t>
      </w:r>
      <w:r w:rsidR="0089168F" w:rsidRPr="00431A54">
        <w:rPr>
          <w:rFonts w:ascii="Arial" w:hAnsi="Arial" w:cs="Arial"/>
          <w:b/>
          <w:color w:val="000000"/>
          <w:sz w:val="22"/>
          <w:szCs w:val="22"/>
        </w:rPr>
        <w:t xml:space="preserve"> AND</w:t>
      </w:r>
      <w:r w:rsidR="001B7B58" w:rsidRPr="00431A54">
        <w:rPr>
          <w:rFonts w:ascii="Arial" w:hAnsi="Arial" w:cs="Arial"/>
          <w:b/>
          <w:color w:val="000000"/>
          <w:sz w:val="22"/>
          <w:szCs w:val="22"/>
        </w:rPr>
        <w:t xml:space="preserve"> </w:t>
      </w:r>
      <w:r w:rsidR="004A76B1" w:rsidRPr="00431A54">
        <w:rPr>
          <w:rFonts w:ascii="Arial" w:hAnsi="Arial" w:cs="Arial"/>
          <w:b/>
          <w:color w:val="000000"/>
          <w:sz w:val="22"/>
          <w:szCs w:val="22"/>
        </w:rPr>
        <w:t>OUTCOMES</w:t>
      </w:r>
    </w:p>
    <w:p w:rsidR="008347B7" w:rsidRDefault="006D0E48" w:rsidP="00B8342A">
      <w:pPr>
        <w:pStyle w:val="NormalWeb"/>
        <w:ind w:left="360"/>
        <w:rPr>
          <w:rFonts w:ascii="Arial" w:hAnsi="Arial" w:cs="Arial"/>
          <w:sz w:val="22"/>
          <w:szCs w:val="22"/>
        </w:rPr>
      </w:pPr>
      <w:r w:rsidRPr="00B8342A">
        <w:rPr>
          <w:rFonts w:ascii="Arial" w:hAnsi="Arial" w:cs="Arial"/>
          <w:sz w:val="22"/>
          <w:szCs w:val="22"/>
        </w:rPr>
        <w:t>What are priority areas for you? W</w:t>
      </w:r>
      <w:r w:rsidR="00A3083E" w:rsidRPr="00B8342A">
        <w:rPr>
          <w:rFonts w:ascii="Arial" w:hAnsi="Arial" w:cs="Arial"/>
          <w:sz w:val="22"/>
          <w:szCs w:val="22"/>
        </w:rPr>
        <w:t>hat should we do differently to grow</w:t>
      </w:r>
      <w:r w:rsidRPr="00B8342A">
        <w:rPr>
          <w:rFonts w:ascii="Arial" w:hAnsi="Arial" w:cs="Arial"/>
          <w:sz w:val="22"/>
          <w:szCs w:val="22"/>
        </w:rPr>
        <w:t xml:space="preserve"> and drive increased sustainability across the arts</w:t>
      </w:r>
      <w:r w:rsidR="00A3083E" w:rsidRPr="00B8342A">
        <w:rPr>
          <w:rFonts w:ascii="Arial" w:hAnsi="Arial" w:cs="Arial"/>
          <w:sz w:val="22"/>
          <w:szCs w:val="22"/>
        </w:rPr>
        <w:t xml:space="preserve"> in South Australia?</w:t>
      </w:r>
      <w:r w:rsidR="004A76B1" w:rsidRPr="00B8342A">
        <w:rPr>
          <w:rFonts w:ascii="Arial" w:hAnsi="Arial" w:cs="Arial"/>
          <w:sz w:val="22"/>
          <w:szCs w:val="22"/>
        </w:rPr>
        <w:t xml:space="preserve"> </w:t>
      </w:r>
      <w:r w:rsidR="00CA5315" w:rsidRPr="00B8342A">
        <w:rPr>
          <w:rFonts w:ascii="Arial" w:hAnsi="Arial" w:cs="Arial"/>
          <w:sz w:val="22"/>
          <w:szCs w:val="22"/>
        </w:rPr>
        <w:t xml:space="preserve">How do you simply and briefly </w:t>
      </w:r>
      <w:r w:rsidR="004A76B1" w:rsidRPr="00B8342A">
        <w:rPr>
          <w:rFonts w:ascii="Arial" w:hAnsi="Arial" w:cs="Arial"/>
          <w:sz w:val="22"/>
          <w:szCs w:val="22"/>
        </w:rPr>
        <w:t>define S</w:t>
      </w:r>
      <w:r w:rsidR="00CA5315" w:rsidRPr="00B8342A">
        <w:rPr>
          <w:rFonts w:ascii="Arial" w:hAnsi="Arial" w:cs="Arial"/>
          <w:sz w:val="22"/>
          <w:szCs w:val="22"/>
        </w:rPr>
        <w:t xml:space="preserve">A’s role in the Australian </w:t>
      </w:r>
      <w:r w:rsidR="00895BF2" w:rsidRPr="00B8342A">
        <w:rPr>
          <w:rFonts w:ascii="Arial" w:hAnsi="Arial" w:cs="Arial"/>
          <w:sz w:val="22"/>
          <w:szCs w:val="22"/>
        </w:rPr>
        <w:t>a</w:t>
      </w:r>
      <w:r w:rsidR="00CA5315" w:rsidRPr="00B8342A">
        <w:rPr>
          <w:rFonts w:ascii="Arial" w:hAnsi="Arial" w:cs="Arial"/>
          <w:sz w:val="22"/>
          <w:szCs w:val="22"/>
        </w:rPr>
        <w:t>rts</w:t>
      </w:r>
      <w:r w:rsidR="004A76B1" w:rsidRPr="00B8342A">
        <w:rPr>
          <w:rFonts w:ascii="Arial" w:hAnsi="Arial" w:cs="Arial"/>
          <w:sz w:val="22"/>
          <w:szCs w:val="22"/>
        </w:rPr>
        <w:t xml:space="preserve"> sector? What are some opportunities in the future?</w:t>
      </w:r>
    </w:p>
    <w:p w:rsidR="00431A54" w:rsidRPr="00B8342A" w:rsidRDefault="00431A54" w:rsidP="00B8342A">
      <w:pPr>
        <w:pStyle w:val="NormalWeb"/>
        <w:ind w:left="360"/>
        <w:rPr>
          <w:rFonts w:ascii="Arial" w:hAnsi="Arial" w:cs="Arial"/>
          <w:sz w:val="22"/>
          <w:szCs w:val="22"/>
        </w:rPr>
      </w:pPr>
    </w:p>
    <w:p w:rsidR="00F9029C" w:rsidRPr="00B8342A" w:rsidRDefault="00450D63" w:rsidP="00B8342A">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 xml:space="preserve">GOVERNMENT </w:t>
      </w:r>
      <w:r w:rsidR="004A76B1" w:rsidRPr="000C05B0">
        <w:rPr>
          <w:rFonts w:ascii="Arial" w:hAnsi="Arial" w:cs="Arial"/>
          <w:b/>
          <w:color w:val="000000"/>
          <w:sz w:val="22"/>
          <w:szCs w:val="22"/>
        </w:rPr>
        <w:t>AND GOVERNANCE</w:t>
      </w:r>
    </w:p>
    <w:p w:rsidR="008347B7" w:rsidRDefault="00A3083E" w:rsidP="00B8342A">
      <w:pPr>
        <w:pStyle w:val="NormalWeb"/>
        <w:ind w:left="360"/>
        <w:rPr>
          <w:rFonts w:ascii="Arial" w:hAnsi="Arial" w:cs="Arial"/>
          <w:color w:val="000000"/>
          <w:sz w:val="22"/>
          <w:szCs w:val="22"/>
        </w:rPr>
      </w:pPr>
      <w:r w:rsidRPr="004E2A92">
        <w:rPr>
          <w:rFonts w:ascii="Arial" w:hAnsi="Arial" w:cs="Arial"/>
          <w:color w:val="000000"/>
          <w:sz w:val="22"/>
          <w:szCs w:val="22"/>
        </w:rPr>
        <w:t>What is the role of government (f</w:t>
      </w:r>
      <w:r w:rsidR="002E0B60" w:rsidRPr="004E2A92">
        <w:rPr>
          <w:rFonts w:ascii="Arial" w:hAnsi="Arial" w:cs="Arial"/>
          <w:color w:val="000000"/>
          <w:sz w:val="22"/>
          <w:szCs w:val="22"/>
        </w:rPr>
        <w:t>u</w:t>
      </w:r>
      <w:r w:rsidRPr="004E2A92">
        <w:rPr>
          <w:rFonts w:ascii="Arial" w:hAnsi="Arial" w:cs="Arial"/>
          <w:color w:val="000000"/>
          <w:sz w:val="22"/>
          <w:szCs w:val="22"/>
        </w:rPr>
        <w:t>nding, advocate, investor, regulator, facilitato</w:t>
      </w:r>
      <w:r w:rsidR="006E0C80" w:rsidRPr="004E2A92">
        <w:rPr>
          <w:rFonts w:ascii="Arial" w:hAnsi="Arial" w:cs="Arial"/>
          <w:color w:val="000000"/>
          <w:sz w:val="22"/>
          <w:szCs w:val="22"/>
        </w:rPr>
        <w:t>r</w:t>
      </w:r>
      <w:r w:rsidRPr="004E2A92">
        <w:rPr>
          <w:rFonts w:ascii="Arial" w:hAnsi="Arial" w:cs="Arial"/>
          <w:color w:val="000000"/>
          <w:sz w:val="22"/>
          <w:szCs w:val="22"/>
        </w:rPr>
        <w:t>)</w:t>
      </w:r>
      <w:r w:rsidR="00CA5315" w:rsidRPr="004E2A92">
        <w:rPr>
          <w:rFonts w:ascii="Arial" w:hAnsi="Arial" w:cs="Arial"/>
          <w:color w:val="000000"/>
          <w:sz w:val="22"/>
          <w:szCs w:val="22"/>
        </w:rPr>
        <w:t>?</w:t>
      </w:r>
      <w:r w:rsidR="006E0C80" w:rsidRPr="004E2A92">
        <w:rPr>
          <w:rFonts w:ascii="Arial" w:hAnsi="Arial" w:cs="Arial"/>
          <w:color w:val="000000"/>
          <w:sz w:val="22"/>
          <w:szCs w:val="22"/>
        </w:rPr>
        <w:t xml:space="preserve"> </w:t>
      </w:r>
      <w:r w:rsidR="00431A54">
        <w:rPr>
          <w:rFonts w:ascii="Arial" w:hAnsi="Arial" w:cs="Arial"/>
          <w:color w:val="000000"/>
          <w:sz w:val="22"/>
          <w:szCs w:val="22"/>
        </w:rPr>
        <w:br/>
      </w:r>
      <w:r w:rsidR="006E0C80" w:rsidRPr="004E2A92">
        <w:rPr>
          <w:rFonts w:ascii="Arial" w:hAnsi="Arial" w:cs="Arial"/>
          <w:color w:val="000000"/>
          <w:sz w:val="22"/>
          <w:szCs w:val="22"/>
        </w:rPr>
        <w:t>H</w:t>
      </w:r>
      <w:r w:rsidRPr="004E2A92">
        <w:rPr>
          <w:rFonts w:ascii="Arial" w:hAnsi="Arial" w:cs="Arial"/>
          <w:color w:val="000000"/>
          <w:sz w:val="22"/>
          <w:szCs w:val="22"/>
        </w:rPr>
        <w:t xml:space="preserve">ow should it </w:t>
      </w:r>
      <w:r w:rsidR="00CA5315" w:rsidRPr="004E2A92">
        <w:rPr>
          <w:rFonts w:ascii="Arial" w:hAnsi="Arial" w:cs="Arial"/>
          <w:color w:val="000000"/>
          <w:sz w:val="22"/>
          <w:szCs w:val="22"/>
        </w:rPr>
        <w:t>achieve the objectives of</w:t>
      </w:r>
      <w:r w:rsidRPr="004E2A92">
        <w:rPr>
          <w:rFonts w:ascii="Arial" w:hAnsi="Arial" w:cs="Arial"/>
          <w:color w:val="000000"/>
          <w:sz w:val="22"/>
          <w:szCs w:val="22"/>
        </w:rPr>
        <w:t xml:space="preserve"> this role</w:t>
      </w:r>
      <w:r w:rsidR="008347B7" w:rsidRPr="004E2A92">
        <w:rPr>
          <w:rFonts w:ascii="Arial" w:hAnsi="Arial" w:cs="Arial"/>
          <w:color w:val="000000"/>
          <w:sz w:val="22"/>
          <w:szCs w:val="22"/>
        </w:rPr>
        <w:t>(s)</w:t>
      </w:r>
      <w:r w:rsidRPr="004E2A92">
        <w:rPr>
          <w:rFonts w:ascii="Arial" w:hAnsi="Arial" w:cs="Arial"/>
          <w:color w:val="000000"/>
          <w:sz w:val="22"/>
          <w:szCs w:val="22"/>
        </w:rPr>
        <w:t>?</w:t>
      </w:r>
      <w:r w:rsidR="006D7EC1" w:rsidRPr="004E2A92">
        <w:rPr>
          <w:rFonts w:ascii="Arial" w:hAnsi="Arial" w:cs="Arial"/>
          <w:color w:val="000000"/>
          <w:sz w:val="22"/>
          <w:szCs w:val="22"/>
        </w:rPr>
        <w:t xml:space="preserve"> </w:t>
      </w:r>
    </w:p>
    <w:p w:rsidR="00431A54" w:rsidRPr="004E2A92" w:rsidRDefault="00431A54" w:rsidP="00B8342A">
      <w:pPr>
        <w:pStyle w:val="NormalWeb"/>
        <w:ind w:left="360"/>
        <w:rPr>
          <w:rFonts w:ascii="Arial" w:hAnsi="Arial" w:cs="Arial"/>
          <w:color w:val="000000"/>
          <w:sz w:val="22"/>
          <w:szCs w:val="22"/>
        </w:rPr>
      </w:pPr>
    </w:p>
    <w:p w:rsidR="00F9029C" w:rsidRPr="00B8342A" w:rsidRDefault="00982864" w:rsidP="000C05B0">
      <w:pPr>
        <w:pStyle w:val="NormalWeb"/>
        <w:numPr>
          <w:ilvl w:val="0"/>
          <w:numId w:val="3"/>
        </w:numPr>
        <w:rPr>
          <w:rFonts w:ascii="Arial" w:hAnsi="Arial" w:cs="Arial"/>
          <w:b/>
          <w:color w:val="000000"/>
          <w:sz w:val="22"/>
          <w:szCs w:val="22"/>
        </w:rPr>
      </w:pPr>
      <w:r w:rsidRPr="000C05B0">
        <w:rPr>
          <w:rFonts w:ascii="Arial" w:hAnsi="Arial" w:cs="Arial"/>
          <w:b/>
          <w:bCs/>
          <w:color w:val="000000"/>
          <w:sz w:val="22"/>
          <w:szCs w:val="22"/>
        </w:rPr>
        <w:t>AUDIENCE AND ACCESS</w:t>
      </w:r>
      <w:r w:rsidR="00D06723" w:rsidRPr="000C05B0">
        <w:rPr>
          <w:rFonts w:ascii="Arial" w:hAnsi="Arial" w:cs="Arial"/>
          <w:b/>
          <w:bCs/>
          <w:color w:val="000000"/>
          <w:sz w:val="22"/>
          <w:szCs w:val="22"/>
        </w:rPr>
        <w:t xml:space="preserve"> </w:t>
      </w:r>
    </w:p>
    <w:p w:rsidR="00431A54" w:rsidRDefault="00982864" w:rsidP="00B8342A">
      <w:pPr>
        <w:pStyle w:val="NormalWeb"/>
        <w:ind w:left="426"/>
        <w:rPr>
          <w:rFonts w:ascii="Arial" w:hAnsi="Arial" w:cs="Arial"/>
          <w:color w:val="000000"/>
          <w:sz w:val="22"/>
          <w:szCs w:val="22"/>
        </w:rPr>
      </w:pPr>
      <w:r w:rsidRPr="004E2A92">
        <w:rPr>
          <w:rFonts w:ascii="Arial" w:hAnsi="Arial" w:cs="Arial"/>
          <w:color w:val="000000"/>
          <w:sz w:val="22"/>
          <w:szCs w:val="22"/>
        </w:rPr>
        <w:t xml:space="preserve">What are some of the key issues </w:t>
      </w:r>
      <w:r w:rsidR="009F5518" w:rsidRPr="004E2A92">
        <w:rPr>
          <w:rFonts w:ascii="Arial" w:hAnsi="Arial" w:cs="Arial"/>
          <w:color w:val="000000"/>
          <w:sz w:val="22"/>
          <w:szCs w:val="22"/>
        </w:rPr>
        <w:t xml:space="preserve">and opportunities </w:t>
      </w:r>
      <w:r w:rsidRPr="004E2A92">
        <w:rPr>
          <w:rFonts w:ascii="Arial" w:hAnsi="Arial" w:cs="Arial"/>
          <w:color w:val="000000"/>
          <w:sz w:val="22"/>
          <w:szCs w:val="22"/>
        </w:rPr>
        <w:t>for South Australia across the following areas:</w:t>
      </w:r>
    </w:p>
    <w:p w:rsidR="00982864" w:rsidRPr="004E2A92" w:rsidRDefault="00982864" w:rsidP="00B8342A">
      <w:pPr>
        <w:pStyle w:val="NormalWeb"/>
        <w:numPr>
          <w:ilvl w:val="1"/>
          <w:numId w:val="10"/>
        </w:numPr>
        <w:tabs>
          <w:tab w:val="clear" w:pos="1440"/>
        </w:tabs>
        <w:ind w:left="1134" w:hanging="425"/>
        <w:rPr>
          <w:rFonts w:ascii="Arial" w:hAnsi="Arial" w:cs="Arial"/>
          <w:color w:val="000000"/>
          <w:sz w:val="22"/>
          <w:szCs w:val="22"/>
        </w:rPr>
      </w:pPr>
      <w:r w:rsidRPr="004E2A92">
        <w:rPr>
          <w:rFonts w:ascii="Arial" w:hAnsi="Arial" w:cs="Arial"/>
          <w:color w:val="000000"/>
          <w:sz w:val="22"/>
          <w:szCs w:val="22"/>
        </w:rPr>
        <w:t>Diversity</w:t>
      </w:r>
    </w:p>
    <w:p w:rsidR="00982864" w:rsidRPr="004E2A92" w:rsidRDefault="00982864"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sz w:val="22"/>
          <w:szCs w:val="22"/>
          <w:lang w:val="en-AU"/>
        </w:rPr>
      </w:pPr>
      <w:r w:rsidRPr="004E2A92">
        <w:rPr>
          <w:rFonts w:ascii="Arial" w:eastAsia="Times New Roman" w:hAnsi="Arial" w:cs="Arial"/>
          <w:color w:val="000000"/>
          <w:sz w:val="22"/>
          <w:szCs w:val="22"/>
          <w:lang w:val="en-AU"/>
        </w:rPr>
        <w:t>Audience engagement</w:t>
      </w:r>
    </w:p>
    <w:p w:rsidR="00982864" w:rsidRPr="004E2A92" w:rsidRDefault="00982864"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sz w:val="22"/>
          <w:szCs w:val="22"/>
          <w:lang w:val="en-AU"/>
        </w:rPr>
      </w:pPr>
      <w:r w:rsidRPr="004E2A92">
        <w:rPr>
          <w:rFonts w:ascii="Arial" w:eastAsia="Times New Roman" w:hAnsi="Arial" w:cs="Arial"/>
          <w:color w:val="000000"/>
          <w:sz w:val="22"/>
          <w:szCs w:val="22"/>
          <w:lang w:val="en-AU"/>
        </w:rPr>
        <w:t>Rural and remote community participation and access</w:t>
      </w:r>
    </w:p>
    <w:p w:rsidR="00982864" w:rsidRPr="004E2A92" w:rsidRDefault="00982864"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sz w:val="22"/>
          <w:szCs w:val="22"/>
          <w:lang w:val="en-AU"/>
        </w:rPr>
      </w:pPr>
      <w:r w:rsidRPr="004E2A92">
        <w:rPr>
          <w:rFonts w:ascii="Arial" w:eastAsia="Times New Roman" w:hAnsi="Arial" w:cs="Arial"/>
          <w:color w:val="000000"/>
          <w:sz w:val="22"/>
          <w:szCs w:val="22"/>
          <w:lang w:val="en-AU"/>
        </w:rPr>
        <w:t>Corporate participation and support</w:t>
      </w:r>
    </w:p>
    <w:p w:rsidR="00431A54" w:rsidRPr="00B8342A" w:rsidRDefault="00982864" w:rsidP="00B8342A">
      <w:pPr>
        <w:numPr>
          <w:ilvl w:val="1"/>
          <w:numId w:val="10"/>
        </w:numPr>
        <w:tabs>
          <w:tab w:val="clear" w:pos="1440"/>
        </w:tabs>
        <w:spacing w:before="100" w:beforeAutospacing="1" w:after="100" w:afterAutospacing="1"/>
        <w:ind w:left="1134" w:hanging="425"/>
        <w:rPr>
          <w:rFonts w:ascii="Arial" w:eastAsia="Times New Roman" w:hAnsi="Arial" w:cs="Arial"/>
          <w:sz w:val="22"/>
          <w:szCs w:val="22"/>
          <w:lang w:val="en-AU"/>
        </w:rPr>
      </w:pPr>
      <w:r w:rsidRPr="004E2A92">
        <w:rPr>
          <w:rFonts w:ascii="Arial" w:eastAsia="Times New Roman" w:hAnsi="Arial" w:cs="Arial"/>
          <w:color w:val="000000"/>
          <w:sz w:val="22"/>
          <w:szCs w:val="22"/>
          <w:lang w:val="en-AU"/>
        </w:rPr>
        <w:t>Philanthropic support and investment for social impact.</w:t>
      </w:r>
    </w:p>
    <w:p w:rsidR="00F9029C" w:rsidRPr="00B8342A" w:rsidRDefault="00FB69EF" w:rsidP="000C05B0">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I</w:t>
      </w:r>
      <w:r w:rsidR="00FB1A2C" w:rsidRPr="000C05B0">
        <w:rPr>
          <w:rFonts w:ascii="Arial" w:hAnsi="Arial" w:cs="Arial"/>
          <w:b/>
          <w:color w:val="000000"/>
          <w:sz w:val="22"/>
          <w:szCs w:val="22"/>
        </w:rPr>
        <w:t>NDUSTRY</w:t>
      </w:r>
      <w:r w:rsidR="004A76B1" w:rsidRPr="000C05B0">
        <w:rPr>
          <w:rFonts w:ascii="Arial" w:hAnsi="Arial" w:cs="Arial"/>
          <w:b/>
          <w:color w:val="000000"/>
          <w:sz w:val="22"/>
          <w:szCs w:val="22"/>
        </w:rPr>
        <w:t xml:space="preserve"> AND INNOVATION</w:t>
      </w:r>
    </w:p>
    <w:p w:rsidR="00A3083E" w:rsidRPr="004E2A92" w:rsidRDefault="00A3083E" w:rsidP="00B8342A">
      <w:pPr>
        <w:pStyle w:val="NormalWeb"/>
        <w:ind w:left="426"/>
        <w:rPr>
          <w:rFonts w:ascii="Arial" w:hAnsi="Arial" w:cs="Arial"/>
          <w:color w:val="000000"/>
          <w:sz w:val="22"/>
          <w:szCs w:val="22"/>
        </w:rPr>
      </w:pPr>
      <w:r w:rsidRPr="004E2A92">
        <w:rPr>
          <w:rFonts w:ascii="Arial" w:hAnsi="Arial" w:cs="Arial"/>
          <w:color w:val="000000"/>
          <w:sz w:val="22"/>
          <w:szCs w:val="22"/>
        </w:rPr>
        <w:t xml:space="preserve">What can be </w:t>
      </w:r>
      <w:r w:rsidR="00147225" w:rsidRPr="004E2A92">
        <w:rPr>
          <w:rFonts w:ascii="Arial" w:hAnsi="Arial" w:cs="Arial"/>
          <w:color w:val="000000"/>
          <w:sz w:val="22"/>
          <w:szCs w:val="22"/>
        </w:rPr>
        <w:t>done through the arts sector to</w:t>
      </w:r>
      <w:r w:rsidRPr="004E2A92">
        <w:rPr>
          <w:rFonts w:ascii="Arial" w:hAnsi="Arial" w:cs="Arial"/>
          <w:color w:val="000000"/>
          <w:sz w:val="22"/>
          <w:szCs w:val="22"/>
        </w:rPr>
        <w:t>:</w:t>
      </w:r>
    </w:p>
    <w:p w:rsidR="007C15DA" w:rsidRP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t>c</w:t>
      </w:r>
      <w:r w:rsidR="00F418B5" w:rsidRPr="00431A54">
        <w:rPr>
          <w:rFonts w:ascii="Arial" w:eastAsia="Times New Roman" w:hAnsi="Arial" w:cs="Arial"/>
          <w:color w:val="000000"/>
          <w:sz w:val="22"/>
          <w:szCs w:val="22"/>
          <w:lang w:val="en-AU"/>
        </w:rPr>
        <w:t>ultivate skills including entrepreneurial and innovati</w:t>
      </w:r>
      <w:r w:rsidR="00E816E4" w:rsidRPr="00431A54">
        <w:rPr>
          <w:rFonts w:ascii="Arial" w:eastAsia="Times New Roman" w:hAnsi="Arial" w:cs="Arial"/>
          <w:color w:val="000000"/>
          <w:sz w:val="22"/>
          <w:szCs w:val="22"/>
          <w:lang w:val="en-AU"/>
        </w:rPr>
        <w:t>on</w:t>
      </w:r>
      <w:r w:rsidR="00F418B5" w:rsidRPr="00431A54">
        <w:rPr>
          <w:rFonts w:ascii="Arial" w:eastAsia="Times New Roman" w:hAnsi="Arial" w:cs="Arial"/>
          <w:color w:val="000000"/>
          <w:sz w:val="22"/>
          <w:szCs w:val="22"/>
          <w:lang w:val="en-AU"/>
        </w:rPr>
        <w:t xml:space="preserve"> across business and industry</w:t>
      </w:r>
    </w:p>
    <w:p w:rsidR="007C15DA" w:rsidRP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t>i</w:t>
      </w:r>
      <w:r w:rsidR="00A3083E" w:rsidRPr="00431A54">
        <w:rPr>
          <w:rFonts w:ascii="Arial" w:eastAsia="Times New Roman" w:hAnsi="Arial" w:cs="Arial"/>
          <w:color w:val="000000"/>
          <w:sz w:val="22"/>
          <w:szCs w:val="22"/>
          <w:lang w:val="en-AU"/>
        </w:rPr>
        <w:t>ncrease tourism</w:t>
      </w:r>
    </w:p>
    <w:p w:rsidR="007C15DA" w:rsidRP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t>h</w:t>
      </w:r>
      <w:r w:rsidR="008D0F23" w:rsidRPr="00431A54">
        <w:rPr>
          <w:rFonts w:ascii="Arial" w:eastAsia="Times New Roman" w:hAnsi="Arial" w:cs="Arial"/>
          <w:color w:val="000000"/>
          <w:sz w:val="22"/>
          <w:szCs w:val="22"/>
          <w:lang w:val="en-AU"/>
        </w:rPr>
        <w:t>arness the opportunities of digital technology</w:t>
      </w:r>
    </w:p>
    <w:p w:rsidR="007C15DA" w:rsidRP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lastRenderedPageBreak/>
        <w:t>e</w:t>
      </w:r>
      <w:r w:rsidR="008D0F23" w:rsidRPr="00431A54">
        <w:rPr>
          <w:rFonts w:ascii="Arial" w:eastAsia="Times New Roman" w:hAnsi="Arial" w:cs="Arial"/>
          <w:color w:val="000000"/>
          <w:sz w:val="22"/>
          <w:szCs w:val="22"/>
          <w:lang w:val="en-AU"/>
        </w:rPr>
        <w:t>nhance creative spaces and places</w:t>
      </w:r>
    </w:p>
    <w:p w:rsidR="007C15DA" w:rsidRP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t>i</w:t>
      </w:r>
      <w:r w:rsidR="00F418B5" w:rsidRPr="00431A54">
        <w:rPr>
          <w:rFonts w:ascii="Arial" w:eastAsia="Times New Roman" w:hAnsi="Arial" w:cs="Arial"/>
          <w:color w:val="000000"/>
          <w:sz w:val="22"/>
          <w:szCs w:val="22"/>
          <w:lang w:val="en-AU"/>
        </w:rPr>
        <w:t>ncrease the importance and role of the creative industries in driving the</w:t>
      </w:r>
      <w:r w:rsidR="00F418B5" w:rsidRPr="004E2A92">
        <w:rPr>
          <w:rFonts w:ascii="Arial" w:hAnsi="Arial" w:cs="Arial"/>
          <w:color w:val="000000"/>
          <w:sz w:val="22"/>
          <w:szCs w:val="22"/>
        </w:rPr>
        <w:t xml:space="preserve"> economy</w:t>
      </w:r>
    </w:p>
    <w:p w:rsidR="00431A54" w:rsidRDefault="00147225" w:rsidP="00B8342A">
      <w:pPr>
        <w:numPr>
          <w:ilvl w:val="1"/>
          <w:numId w:val="10"/>
        </w:numPr>
        <w:tabs>
          <w:tab w:val="clear" w:pos="1440"/>
        </w:tabs>
        <w:spacing w:before="100" w:beforeAutospacing="1" w:after="100" w:afterAutospacing="1"/>
        <w:ind w:left="1134" w:hanging="425"/>
        <w:rPr>
          <w:rFonts w:ascii="Arial" w:hAnsi="Arial" w:cs="Arial"/>
          <w:color w:val="000000"/>
          <w:sz w:val="22"/>
          <w:szCs w:val="22"/>
        </w:rPr>
      </w:pPr>
      <w:r w:rsidRPr="00431A54">
        <w:rPr>
          <w:rFonts w:ascii="Arial" w:eastAsia="Times New Roman" w:hAnsi="Arial" w:cs="Arial"/>
          <w:color w:val="000000"/>
          <w:sz w:val="22"/>
          <w:szCs w:val="22"/>
          <w:lang w:val="en-AU"/>
        </w:rPr>
        <w:t>e</w:t>
      </w:r>
      <w:r w:rsidR="00F418B5" w:rsidRPr="00431A54">
        <w:rPr>
          <w:rFonts w:ascii="Arial" w:eastAsia="Times New Roman" w:hAnsi="Arial" w:cs="Arial"/>
          <w:color w:val="000000"/>
          <w:sz w:val="22"/>
          <w:szCs w:val="22"/>
          <w:lang w:val="en-AU"/>
        </w:rPr>
        <w:t>stablish an industry and “point of difference” for South Australia</w:t>
      </w:r>
      <w:r w:rsidR="008E10ED" w:rsidRPr="00431A54">
        <w:rPr>
          <w:rFonts w:ascii="Arial" w:eastAsia="Times New Roman" w:hAnsi="Arial" w:cs="Arial"/>
          <w:color w:val="000000"/>
          <w:sz w:val="22"/>
          <w:szCs w:val="22"/>
          <w:lang w:val="en-AU"/>
        </w:rPr>
        <w:t>?</w:t>
      </w:r>
    </w:p>
    <w:p w:rsidR="004E2A92" w:rsidRDefault="004E2A92" w:rsidP="00B8342A">
      <w:pPr>
        <w:spacing w:before="100" w:beforeAutospacing="1" w:after="100" w:afterAutospacing="1"/>
        <w:ind w:left="1134"/>
        <w:rPr>
          <w:rFonts w:ascii="Arial" w:hAnsi="Arial" w:cs="Arial"/>
          <w:color w:val="000000"/>
          <w:sz w:val="22"/>
          <w:szCs w:val="22"/>
        </w:rPr>
      </w:pPr>
    </w:p>
    <w:p w:rsidR="00F9029C" w:rsidRPr="00B8342A" w:rsidRDefault="00F418B5" w:rsidP="00B8342A">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EMBEDDING ARTS AND CULT</w:t>
      </w:r>
      <w:r w:rsidR="00147225" w:rsidRPr="000C05B0">
        <w:rPr>
          <w:rFonts w:ascii="Arial" w:hAnsi="Arial" w:cs="Arial"/>
          <w:b/>
          <w:color w:val="000000"/>
          <w:sz w:val="22"/>
          <w:szCs w:val="22"/>
        </w:rPr>
        <w:t>URE</w:t>
      </w:r>
    </w:p>
    <w:p w:rsidR="008347B7" w:rsidRPr="004E2A92" w:rsidRDefault="008347B7" w:rsidP="00B8342A">
      <w:pPr>
        <w:pStyle w:val="NormalWeb"/>
        <w:ind w:left="426"/>
        <w:rPr>
          <w:rFonts w:ascii="Arial" w:hAnsi="Arial" w:cs="Arial"/>
          <w:color w:val="000000"/>
          <w:sz w:val="22"/>
          <w:szCs w:val="22"/>
        </w:rPr>
      </w:pPr>
      <w:r w:rsidRPr="004E2A92">
        <w:rPr>
          <w:rFonts w:ascii="Arial" w:hAnsi="Arial" w:cs="Arial"/>
          <w:sz w:val="22"/>
          <w:szCs w:val="22"/>
        </w:rPr>
        <w:t>We talk about “integration and embedding the arts”</w:t>
      </w:r>
      <w:r w:rsidR="00630064" w:rsidRPr="004E2A92">
        <w:rPr>
          <w:rFonts w:ascii="Arial" w:hAnsi="Arial" w:cs="Arial"/>
          <w:sz w:val="22"/>
          <w:szCs w:val="22"/>
        </w:rPr>
        <w:t xml:space="preserve"> </w:t>
      </w:r>
      <w:r w:rsidR="00D2172F" w:rsidRPr="004E2A92">
        <w:rPr>
          <w:rFonts w:ascii="Arial" w:hAnsi="Arial" w:cs="Arial"/>
          <w:sz w:val="22"/>
          <w:szCs w:val="22"/>
        </w:rPr>
        <w:t xml:space="preserve">across </w:t>
      </w:r>
      <w:r w:rsidRPr="004E2A92">
        <w:rPr>
          <w:rFonts w:ascii="Arial" w:hAnsi="Arial" w:cs="Arial"/>
          <w:sz w:val="22"/>
          <w:szCs w:val="22"/>
        </w:rPr>
        <w:t xml:space="preserve">government and </w:t>
      </w:r>
      <w:r w:rsidR="00D2172F" w:rsidRPr="004E2A92">
        <w:rPr>
          <w:rFonts w:ascii="Arial" w:hAnsi="Arial" w:cs="Arial"/>
          <w:sz w:val="22"/>
          <w:szCs w:val="22"/>
        </w:rPr>
        <w:t>into</w:t>
      </w:r>
      <w:r w:rsidRPr="004E2A92">
        <w:rPr>
          <w:rFonts w:ascii="Arial" w:hAnsi="Arial" w:cs="Arial"/>
          <w:sz w:val="22"/>
          <w:szCs w:val="22"/>
        </w:rPr>
        <w:t xml:space="preserve"> everyday life</w:t>
      </w:r>
      <w:r w:rsidR="00F418B5" w:rsidRPr="004E2A92">
        <w:rPr>
          <w:rFonts w:ascii="Arial" w:hAnsi="Arial" w:cs="Arial"/>
          <w:sz w:val="22"/>
          <w:szCs w:val="22"/>
        </w:rPr>
        <w:t>. W</w:t>
      </w:r>
      <w:r w:rsidRPr="004E2A92">
        <w:rPr>
          <w:rFonts w:ascii="Arial" w:hAnsi="Arial" w:cs="Arial"/>
          <w:sz w:val="22"/>
          <w:szCs w:val="22"/>
        </w:rPr>
        <w:t xml:space="preserve">hat do you see as the main opportunities and </w:t>
      </w:r>
      <w:r w:rsidR="00F418B5" w:rsidRPr="004E2A92">
        <w:rPr>
          <w:rFonts w:ascii="Arial" w:hAnsi="Arial" w:cs="Arial"/>
          <w:sz w:val="22"/>
          <w:szCs w:val="22"/>
        </w:rPr>
        <w:t xml:space="preserve">challenges </w:t>
      </w:r>
      <w:r w:rsidRPr="004E2A92">
        <w:rPr>
          <w:rFonts w:ascii="Arial" w:hAnsi="Arial" w:cs="Arial"/>
          <w:sz w:val="22"/>
          <w:szCs w:val="22"/>
        </w:rPr>
        <w:t>to such pathways? We would like responses in two parts:</w:t>
      </w:r>
    </w:p>
    <w:p w:rsidR="00147225" w:rsidRPr="004E2A92" w:rsidRDefault="008347B7" w:rsidP="00B8342A">
      <w:pPr>
        <w:pStyle w:val="NormalWeb"/>
        <w:ind w:left="426"/>
        <w:rPr>
          <w:rFonts w:ascii="Arial" w:hAnsi="Arial" w:cs="Arial"/>
          <w:color w:val="000000"/>
          <w:sz w:val="22"/>
          <w:szCs w:val="22"/>
        </w:rPr>
      </w:pPr>
      <w:r w:rsidRPr="004E2A92">
        <w:rPr>
          <w:rFonts w:ascii="Arial" w:hAnsi="Arial" w:cs="Arial"/>
          <w:sz w:val="22"/>
          <w:szCs w:val="22"/>
        </w:rPr>
        <w:t xml:space="preserve">a. </w:t>
      </w:r>
      <w:r w:rsidR="00AE115D" w:rsidRPr="004E2A92">
        <w:rPr>
          <w:rFonts w:ascii="Arial" w:hAnsi="Arial" w:cs="Arial"/>
          <w:sz w:val="22"/>
          <w:szCs w:val="22"/>
        </w:rPr>
        <w:t>G</w:t>
      </w:r>
      <w:r w:rsidRPr="004E2A92">
        <w:rPr>
          <w:rFonts w:ascii="Arial" w:hAnsi="Arial" w:cs="Arial"/>
          <w:sz w:val="22"/>
          <w:szCs w:val="22"/>
        </w:rPr>
        <w:t>overnment</w:t>
      </w:r>
    </w:p>
    <w:p w:rsidR="00431A54" w:rsidRDefault="008347B7" w:rsidP="00B8342A">
      <w:pPr>
        <w:pStyle w:val="NormalWeb"/>
        <w:ind w:left="426"/>
        <w:rPr>
          <w:rFonts w:ascii="Arial" w:hAnsi="Arial" w:cs="Arial"/>
          <w:sz w:val="22"/>
          <w:szCs w:val="22"/>
        </w:rPr>
      </w:pPr>
      <w:r w:rsidRPr="004E2A92">
        <w:rPr>
          <w:rFonts w:ascii="Arial" w:hAnsi="Arial" w:cs="Arial"/>
          <w:sz w:val="22"/>
          <w:szCs w:val="22"/>
        </w:rPr>
        <w:t>b. Everyday life</w:t>
      </w:r>
      <w:r w:rsidR="00431A54">
        <w:rPr>
          <w:rFonts w:ascii="Arial" w:hAnsi="Arial" w:cs="Arial"/>
          <w:sz w:val="22"/>
          <w:szCs w:val="22"/>
        </w:rPr>
        <w:t>.</w:t>
      </w:r>
    </w:p>
    <w:p w:rsidR="00431A54" w:rsidRDefault="00431A54" w:rsidP="00B8342A">
      <w:pPr>
        <w:pStyle w:val="NormalWeb"/>
        <w:ind w:left="426"/>
        <w:rPr>
          <w:rFonts w:ascii="Arial" w:hAnsi="Arial" w:cs="Arial"/>
          <w:sz w:val="22"/>
          <w:szCs w:val="22"/>
        </w:rPr>
      </w:pPr>
    </w:p>
    <w:p w:rsidR="00F9029C" w:rsidRPr="00B8342A" w:rsidRDefault="00407828" w:rsidP="00B8342A">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ECOLOGY</w:t>
      </w:r>
    </w:p>
    <w:p w:rsidR="00AE115D" w:rsidRPr="00B8342A" w:rsidRDefault="00407828" w:rsidP="00B8342A">
      <w:pPr>
        <w:pStyle w:val="NormalWeb"/>
        <w:ind w:left="426"/>
        <w:rPr>
          <w:rFonts w:ascii="Arial" w:hAnsi="Arial" w:cs="Arial"/>
          <w:sz w:val="22"/>
          <w:szCs w:val="22"/>
        </w:rPr>
      </w:pPr>
      <w:r w:rsidRPr="00B8342A">
        <w:rPr>
          <w:rFonts w:ascii="Arial" w:hAnsi="Arial" w:cs="Arial"/>
          <w:sz w:val="22"/>
          <w:szCs w:val="22"/>
        </w:rPr>
        <w:t xml:space="preserve">Any “ecology” has many parts that are interdependent </w:t>
      </w:r>
      <w:r w:rsidR="00AE115D" w:rsidRPr="00B8342A">
        <w:rPr>
          <w:rFonts w:ascii="Arial" w:hAnsi="Arial" w:cs="Arial"/>
          <w:sz w:val="22"/>
          <w:szCs w:val="22"/>
        </w:rPr>
        <w:t>or</w:t>
      </w:r>
      <w:r w:rsidRPr="00B8342A">
        <w:rPr>
          <w:rFonts w:ascii="Arial" w:hAnsi="Arial" w:cs="Arial"/>
          <w:sz w:val="22"/>
          <w:szCs w:val="22"/>
        </w:rPr>
        <w:t xml:space="preserve"> </w:t>
      </w:r>
      <w:r w:rsidR="00AE115D" w:rsidRPr="00B8342A">
        <w:rPr>
          <w:rFonts w:ascii="Arial" w:hAnsi="Arial" w:cs="Arial"/>
          <w:sz w:val="22"/>
          <w:szCs w:val="22"/>
        </w:rPr>
        <w:t xml:space="preserve">may </w:t>
      </w:r>
      <w:r w:rsidR="00147225" w:rsidRPr="00B8342A">
        <w:rPr>
          <w:rFonts w:ascii="Arial" w:hAnsi="Arial" w:cs="Arial"/>
          <w:sz w:val="22"/>
          <w:szCs w:val="22"/>
        </w:rPr>
        <w:t>rely on each</w:t>
      </w:r>
      <w:r w:rsidR="00F9029C" w:rsidRPr="00B8342A">
        <w:rPr>
          <w:rFonts w:ascii="Arial" w:hAnsi="Arial" w:cs="Arial"/>
          <w:sz w:val="22"/>
          <w:szCs w:val="22"/>
        </w:rPr>
        <w:t xml:space="preserve"> </w:t>
      </w:r>
      <w:r w:rsidRPr="00B8342A">
        <w:rPr>
          <w:rFonts w:ascii="Arial" w:hAnsi="Arial" w:cs="Arial"/>
          <w:sz w:val="22"/>
          <w:szCs w:val="22"/>
        </w:rPr>
        <w:t xml:space="preserve">other for survival, growth and </w:t>
      </w:r>
      <w:r w:rsidR="00AE115D" w:rsidRPr="00B8342A">
        <w:rPr>
          <w:rFonts w:ascii="Arial" w:hAnsi="Arial" w:cs="Arial"/>
          <w:sz w:val="22"/>
          <w:szCs w:val="22"/>
        </w:rPr>
        <w:t xml:space="preserve">increased </w:t>
      </w:r>
      <w:r w:rsidR="00D2172F" w:rsidRPr="00B8342A">
        <w:rPr>
          <w:rFonts w:ascii="Arial" w:hAnsi="Arial" w:cs="Arial"/>
          <w:sz w:val="22"/>
          <w:szCs w:val="22"/>
        </w:rPr>
        <w:t>sustainability</w:t>
      </w:r>
      <w:r w:rsidR="00A64977" w:rsidRPr="00B8342A">
        <w:rPr>
          <w:rFonts w:ascii="Arial" w:hAnsi="Arial" w:cs="Arial"/>
          <w:sz w:val="22"/>
          <w:szCs w:val="22"/>
        </w:rPr>
        <w:t xml:space="preserve">. </w:t>
      </w:r>
      <w:r w:rsidR="00AE115D" w:rsidRPr="00B8342A">
        <w:rPr>
          <w:rFonts w:ascii="Arial" w:hAnsi="Arial" w:cs="Arial"/>
          <w:sz w:val="22"/>
          <w:szCs w:val="22"/>
        </w:rPr>
        <w:t xml:space="preserve">What are some key issues of the South Australian arts and cultural ecology that could be strengthened to increase overall vibrancy and sustainability? What are the “disrupters” that will emerge and </w:t>
      </w:r>
      <w:r w:rsidR="00A64977" w:rsidRPr="00B8342A">
        <w:rPr>
          <w:rFonts w:ascii="Arial" w:hAnsi="Arial" w:cs="Arial"/>
          <w:sz w:val="22"/>
          <w:szCs w:val="22"/>
        </w:rPr>
        <w:t xml:space="preserve">may </w:t>
      </w:r>
      <w:r w:rsidR="00AE115D" w:rsidRPr="00B8342A">
        <w:rPr>
          <w:rFonts w:ascii="Arial" w:hAnsi="Arial" w:cs="Arial"/>
          <w:sz w:val="22"/>
          <w:szCs w:val="22"/>
        </w:rPr>
        <w:t xml:space="preserve">impact </w:t>
      </w:r>
      <w:r w:rsidR="00A64977" w:rsidRPr="00B8342A">
        <w:rPr>
          <w:rFonts w:ascii="Arial" w:hAnsi="Arial" w:cs="Arial"/>
          <w:sz w:val="22"/>
          <w:szCs w:val="22"/>
        </w:rPr>
        <w:t xml:space="preserve">a </w:t>
      </w:r>
      <w:r w:rsidR="00AE115D" w:rsidRPr="00B8342A">
        <w:rPr>
          <w:rFonts w:ascii="Arial" w:hAnsi="Arial" w:cs="Arial"/>
          <w:sz w:val="22"/>
          <w:szCs w:val="22"/>
        </w:rPr>
        <w:t xml:space="preserve">future ecology? </w:t>
      </w:r>
    </w:p>
    <w:p w:rsidR="00407828" w:rsidRPr="004E2A92" w:rsidRDefault="00AE115D" w:rsidP="00B8342A">
      <w:pPr>
        <w:pStyle w:val="NormalWeb"/>
        <w:ind w:left="426"/>
        <w:rPr>
          <w:rFonts w:ascii="Arial" w:hAnsi="Arial" w:cs="Arial"/>
          <w:color w:val="000000"/>
          <w:sz w:val="22"/>
          <w:szCs w:val="22"/>
        </w:rPr>
      </w:pPr>
      <w:r w:rsidRPr="00B8342A">
        <w:rPr>
          <w:rFonts w:ascii="Arial" w:hAnsi="Arial" w:cs="Arial"/>
          <w:sz w:val="22"/>
          <w:szCs w:val="22"/>
        </w:rPr>
        <w:t>Some components of an arts ecology may include the following segments:</w:t>
      </w:r>
    </w:p>
    <w:p w:rsidR="00407828" w:rsidRPr="00431A54" w:rsidRDefault="00407828"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Education</w:t>
      </w:r>
      <w:r w:rsidR="00AE115D" w:rsidRPr="00B8342A">
        <w:rPr>
          <w:rFonts w:ascii="Arial" w:eastAsia="Times New Roman" w:hAnsi="Arial" w:cs="Arial"/>
          <w:color w:val="000000"/>
          <w:sz w:val="22"/>
          <w:szCs w:val="22"/>
          <w:lang w:val="en-AU"/>
        </w:rPr>
        <w:t xml:space="preserve"> </w:t>
      </w:r>
    </w:p>
    <w:p w:rsidR="00AE115D" w:rsidRPr="00431A54" w:rsidRDefault="00407828"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 xml:space="preserve">Emerging artists </w:t>
      </w:r>
    </w:p>
    <w:p w:rsidR="00407828" w:rsidRPr="00431A54" w:rsidRDefault="00407828"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Mid-career artists</w:t>
      </w:r>
    </w:p>
    <w:p w:rsidR="00407828" w:rsidRPr="00431A54" w:rsidRDefault="00407828"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Established artists</w:t>
      </w:r>
    </w:p>
    <w:p w:rsidR="00AE115D" w:rsidRPr="00431A54" w:rsidRDefault="00AE115D"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Small to medium companies</w:t>
      </w:r>
    </w:p>
    <w:p w:rsidR="00407828" w:rsidRPr="00702596" w:rsidRDefault="00AE115D"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 xml:space="preserve">Larger </w:t>
      </w:r>
      <w:r w:rsidR="00407828" w:rsidRPr="00B8342A">
        <w:rPr>
          <w:rFonts w:ascii="Arial" w:eastAsia="Times New Roman" w:hAnsi="Arial" w:cs="Arial"/>
          <w:color w:val="000000"/>
          <w:sz w:val="22"/>
          <w:szCs w:val="22"/>
          <w:lang w:val="en-AU"/>
        </w:rPr>
        <w:t>companies</w:t>
      </w:r>
      <w:r w:rsidR="00840D89" w:rsidRPr="00B8342A">
        <w:rPr>
          <w:rFonts w:ascii="Arial" w:eastAsia="Times New Roman" w:hAnsi="Arial" w:cs="Arial"/>
          <w:color w:val="000000"/>
          <w:sz w:val="22"/>
          <w:szCs w:val="22"/>
          <w:lang w:val="en-AU"/>
        </w:rPr>
        <w:t xml:space="preserve"> </w:t>
      </w:r>
    </w:p>
    <w:p w:rsidR="00840D89" w:rsidRPr="00702596" w:rsidRDefault="00840D89"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 xml:space="preserve">Venues and other </w:t>
      </w:r>
      <w:r w:rsidR="00147225" w:rsidRPr="00B8342A">
        <w:rPr>
          <w:rFonts w:ascii="Arial" w:eastAsia="Times New Roman" w:hAnsi="Arial" w:cs="Arial"/>
          <w:color w:val="000000"/>
          <w:sz w:val="22"/>
          <w:szCs w:val="22"/>
          <w:lang w:val="en-AU"/>
        </w:rPr>
        <w:t>i</w:t>
      </w:r>
      <w:r w:rsidRPr="00B8342A">
        <w:rPr>
          <w:rFonts w:ascii="Arial" w:eastAsia="Times New Roman" w:hAnsi="Arial" w:cs="Arial"/>
          <w:color w:val="000000"/>
          <w:sz w:val="22"/>
          <w:szCs w:val="22"/>
          <w:lang w:val="en-AU"/>
        </w:rPr>
        <w:t>nfrastructure</w:t>
      </w:r>
    </w:p>
    <w:p w:rsidR="00AE115D" w:rsidRPr="00702596" w:rsidRDefault="00AE115D"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Collecting institutions, museums and galleries</w:t>
      </w:r>
    </w:p>
    <w:p w:rsidR="00744B46" w:rsidRDefault="00AE115D" w:rsidP="00B8342A">
      <w:pPr>
        <w:numPr>
          <w:ilvl w:val="1"/>
          <w:numId w:val="10"/>
        </w:numPr>
        <w:tabs>
          <w:tab w:val="clear" w:pos="1440"/>
        </w:tabs>
        <w:spacing w:before="100" w:beforeAutospacing="1" w:after="100" w:afterAutospacing="1"/>
        <w:ind w:left="1134" w:hanging="425"/>
        <w:rPr>
          <w:rFonts w:ascii="Arial" w:eastAsia="Times New Roman" w:hAnsi="Arial" w:cs="Arial"/>
          <w:color w:val="000000"/>
        </w:rPr>
      </w:pPr>
      <w:r w:rsidRPr="00B8342A">
        <w:rPr>
          <w:rFonts w:ascii="Arial" w:eastAsia="Times New Roman" w:hAnsi="Arial" w:cs="Arial"/>
          <w:color w:val="000000"/>
          <w:sz w:val="22"/>
          <w:szCs w:val="22"/>
          <w:lang w:val="en-AU"/>
        </w:rPr>
        <w:t>Festivals</w:t>
      </w:r>
      <w:r w:rsidR="00895BF2" w:rsidRPr="00B8342A">
        <w:rPr>
          <w:rFonts w:ascii="Arial" w:eastAsia="Times New Roman" w:hAnsi="Arial" w:cs="Arial"/>
          <w:color w:val="000000"/>
          <w:sz w:val="22"/>
          <w:szCs w:val="22"/>
          <w:lang w:val="en-AU"/>
        </w:rPr>
        <w:t>.</w:t>
      </w:r>
    </w:p>
    <w:p w:rsidR="00431A54" w:rsidRPr="00431A54" w:rsidRDefault="00431A54" w:rsidP="00B8342A">
      <w:pPr>
        <w:spacing w:before="100" w:beforeAutospacing="1" w:after="100" w:afterAutospacing="1"/>
        <w:rPr>
          <w:rFonts w:ascii="Arial" w:eastAsia="Times New Roman" w:hAnsi="Arial" w:cs="Arial"/>
          <w:color w:val="000000"/>
        </w:rPr>
      </w:pPr>
    </w:p>
    <w:p w:rsidR="0089168F" w:rsidRPr="00B8342A" w:rsidRDefault="00F06636" w:rsidP="000C05B0">
      <w:pPr>
        <w:pStyle w:val="NormalWeb"/>
        <w:numPr>
          <w:ilvl w:val="0"/>
          <w:numId w:val="3"/>
        </w:numPr>
        <w:rPr>
          <w:rFonts w:ascii="Arial" w:hAnsi="Arial" w:cs="Arial"/>
          <w:b/>
          <w:color w:val="000000"/>
          <w:sz w:val="22"/>
          <w:szCs w:val="22"/>
        </w:rPr>
      </w:pPr>
      <w:r w:rsidRPr="000C05B0">
        <w:rPr>
          <w:rFonts w:ascii="Arial" w:hAnsi="Arial" w:cs="Arial"/>
          <w:b/>
          <w:color w:val="000000"/>
          <w:sz w:val="22"/>
          <w:szCs w:val="22"/>
        </w:rPr>
        <w:t>FINAL THOUGHTS</w:t>
      </w:r>
    </w:p>
    <w:p w:rsidR="00CD4B96" w:rsidRDefault="00CD4B96">
      <w:pPr>
        <w:pStyle w:val="NormalWeb"/>
        <w:ind w:left="360"/>
        <w:rPr>
          <w:rFonts w:ascii="Arial" w:hAnsi="Arial" w:cs="Arial"/>
          <w:color w:val="000000"/>
          <w:sz w:val="22"/>
          <w:szCs w:val="22"/>
        </w:rPr>
      </w:pPr>
      <w:r w:rsidRPr="0089168F">
        <w:rPr>
          <w:rFonts w:ascii="Arial" w:hAnsi="Arial" w:cs="Arial"/>
          <w:color w:val="000000"/>
          <w:sz w:val="22"/>
          <w:szCs w:val="22"/>
        </w:rPr>
        <w:t>What are the three key things you wish to happen from this Plan?</w:t>
      </w:r>
    </w:p>
    <w:p w:rsidR="0089168F" w:rsidRPr="0089168F" w:rsidRDefault="0089168F">
      <w:pPr>
        <w:pStyle w:val="NormalWeb"/>
        <w:ind w:left="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89168F" w:rsidRDefault="0089168F">
      <w:pPr>
        <w:pStyle w:val="NormalWeb"/>
        <w:rPr>
          <w:rFonts w:ascii="Arial" w:hAnsi="Arial" w:cs="Arial"/>
          <w:color w:val="000000"/>
          <w:sz w:val="22"/>
          <w:szCs w:val="22"/>
        </w:rPr>
        <w:sectPr w:rsidR="0089168F" w:rsidSect="00020DD7">
          <w:headerReference w:type="default" r:id="rId10"/>
          <w:footerReference w:type="default" r:id="rId11"/>
          <w:pgSz w:w="11900" w:h="16840"/>
          <w:pgMar w:top="1440" w:right="1440" w:bottom="1440" w:left="1440" w:header="708" w:footer="708" w:gutter="0"/>
          <w:cols w:space="708"/>
          <w:docGrid w:linePitch="360"/>
        </w:sectPr>
      </w:pPr>
    </w:p>
    <w:p w:rsidR="00431A54" w:rsidRDefault="00431A54">
      <w:pPr>
        <w:rPr>
          <w:rFonts w:ascii="Arial" w:eastAsia="Times New Roman" w:hAnsi="Arial" w:cs="Arial"/>
          <w:color w:val="000000"/>
          <w:sz w:val="22"/>
          <w:szCs w:val="22"/>
          <w:lang w:val="en-AU"/>
        </w:rPr>
      </w:pPr>
      <w:r>
        <w:rPr>
          <w:rFonts w:ascii="Arial" w:hAnsi="Arial" w:cs="Arial"/>
          <w:color w:val="000000"/>
          <w:sz w:val="22"/>
          <w:szCs w:val="22"/>
        </w:rPr>
        <w:lastRenderedPageBreak/>
        <w:br w:type="page"/>
      </w:r>
    </w:p>
    <w:p w:rsidR="00431A54" w:rsidRDefault="00431A54" w:rsidP="00431A54">
      <w:pPr>
        <w:pStyle w:val="NormalWeb"/>
        <w:rPr>
          <w:rFonts w:ascii="Arial" w:hAnsi="Arial" w:cs="Arial"/>
          <w:b/>
          <w:color w:val="000000"/>
          <w:szCs w:val="22"/>
        </w:rPr>
      </w:pPr>
      <w:r w:rsidRPr="00DE3C63">
        <w:rPr>
          <w:rFonts w:ascii="Arial" w:hAnsi="Arial" w:cs="Arial"/>
          <w:b/>
          <w:color w:val="000000"/>
          <w:szCs w:val="22"/>
        </w:rPr>
        <w:lastRenderedPageBreak/>
        <w:t>Please su</w:t>
      </w:r>
      <w:r>
        <w:rPr>
          <w:rFonts w:ascii="Arial" w:hAnsi="Arial" w:cs="Arial"/>
          <w:b/>
          <w:color w:val="000000"/>
          <w:szCs w:val="22"/>
        </w:rPr>
        <w:t>bmit your response</w:t>
      </w:r>
    </w:p>
    <w:p w:rsidR="00431A54" w:rsidRPr="0089168F" w:rsidRDefault="00431A54" w:rsidP="00431A54">
      <w:pPr>
        <w:pStyle w:val="NormalWeb"/>
        <w:rPr>
          <w:rFonts w:ascii="Arial" w:hAnsi="Arial" w:cs="Arial"/>
          <w:color w:val="000000"/>
          <w:sz w:val="22"/>
          <w:szCs w:val="22"/>
        </w:rPr>
      </w:pPr>
      <w:r w:rsidRPr="004E2A92">
        <w:rPr>
          <w:rFonts w:ascii="Arial" w:hAnsi="Arial" w:cs="Arial"/>
          <w:color w:val="000000"/>
          <w:sz w:val="22"/>
          <w:szCs w:val="22"/>
        </w:rPr>
        <w:t>by email</w:t>
      </w:r>
      <w:r>
        <w:rPr>
          <w:rFonts w:ascii="Arial" w:hAnsi="Arial" w:cs="Arial"/>
          <w:color w:val="000000"/>
          <w:sz w:val="22"/>
          <w:szCs w:val="22"/>
        </w:rPr>
        <w:t xml:space="preserve"> to:</w:t>
      </w:r>
      <w:r w:rsidRPr="004E2A92">
        <w:rPr>
          <w:rFonts w:ascii="Arial" w:hAnsi="Arial" w:cs="Arial"/>
          <w:color w:val="000000"/>
          <w:sz w:val="22"/>
          <w:szCs w:val="22"/>
        </w:rPr>
        <w:t xml:space="preserve"> </w:t>
      </w:r>
      <w:hyperlink r:id="rId12" w:history="1">
        <w:r w:rsidRPr="004E2A92">
          <w:rPr>
            <w:rStyle w:val="Hyperlink"/>
            <w:rFonts w:ascii="Arial" w:hAnsi="Arial" w:cs="Arial"/>
            <w:sz w:val="22"/>
            <w:szCs w:val="22"/>
            <w:lang w:eastAsia="en-AU"/>
          </w:rPr>
          <w:t>artsplan@sa.gov.au</w:t>
        </w:r>
      </w:hyperlink>
      <w:r w:rsidRPr="004E2A92">
        <w:rPr>
          <w:rFonts w:ascii="Arial" w:hAnsi="Arial" w:cs="Arial"/>
          <w:color w:val="A6A6A6"/>
          <w:sz w:val="22"/>
          <w:szCs w:val="22"/>
          <w:lang w:eastAsia="en-AU"/>
        </w:rPr>
        <w:t xml:space="preserve"> </w:t>
      </w:r>
    </w:p>
    <w:p w:rsidR="00431A54" w:rsidRDefault="00431A54" w:rsidP="00431A54">
      <w:pPr>
        <w:spacing w:line="264" w:lineRule="atLeast"/>
        <w:rPr>
          <w:rFonts w:ascii="Arial" w:hAnsi="Arial" w:cs="Arial"/>
          <w:color w:val="000000"/>
          <w:sz w:val="22"/>
          <w:szCs w:val="22"/>
        </w:rPr>
      </w:pPr>
      <w:r>
        <w:rPr>
          <w:rFonts w:ascii="Arial" w:hAnsi="Arial" w:cs="Arial"/>
          <w:color w:val="000000"/>
          <w:sz w:val="22"/>
          <w:szCs w:val="22"/>
        </w:rPr>
        <w:t xml:space="preserve">or </w:t>
      </w:r>
      <w:r w:rsidRPr="004E2A92">
        <w:rPr>
          <w:rFonts w:ascii="Arial" w:hAnsi="Arial" w:cs="Arial"/>
          <w:color w:val="000000"/>
          <w:sz w:val="22"/>
          <w:szCs w:val="22"/>
        </w:rPr>
        <w:t>by post</w:t>
      </w:r>
      <w:r>
        <w:rPr>
          <w:rFonts w:ascii="Arial" w:hAnsi="Arial" w:cs="Arial"/>
          <w:color w:val="000000"/>
          <w:sz w:val="22"/>
          <w:szCs w:val="22"/>
        </w:rPr>
        <w:t xml:space="preserve"> to:</w:t>
      </w:r>
    </w:p>
    <w:p w:rsidR="00431A54" w:rsidRDefault="00431A54" w:rsidP="00431A54">
      <w:pPr>
        <w:spacing w:line="264" w:lineRule="atLeast"/>
        <w:rPr>
          <w:rFonts w:ascii="Arial" w:hAnsi="Arial" w:cs="Arial"/>
          <w:color w:val="000000"/>
          <w:sz w:val="22"/>
          <w:szCs w:val="22"/>
        </w:rPr>
      </w:pPr>
      <w:r>
        <w:rPr>
          <w:rFonts w:ascii="Arial" w:hAnsi="Arial" w:cs="Arial"/>
          <w:color w:val="000000"/>
          <w:sz w:val="22"/>
          <w:szCs w:val="22"/>
        </w:rPr>
        <w:t xml:space="preserve"> </w:t>
      </w:r>
    </w:p>
    <w:p w:rsidR="00431A54" w:rsidRPr="0089168F" w:rsidRDefault="00431A54" w:rsidP="00431A54">
      <w:pPr>
        <w:spacing w:line="264" w:lineRule="atLeast"/>
        <w:rPr>
          <w:rFonts w:ascii="Arial" w:hAnsi="Arial" w:cs="Arial"/>
          <w:sz w:val="22"/>
          <w:szCs w:val="22"/>
        </w:rPr>
      </w:pPr>
      <w:r w:rsidRPr="0089168F">
        <w:rPr>
          <w:rFonts w:ascii="Arial" w:hAnsi="Arial" w:cs="Arial"/>
          <w:bCs/>
          <w:sz w:val="22"/>
          <w:szCs w:val="22"/>
          <w:lang w:val="en-US"/>
        </w:rPr>
        <w:t>Sarah Bleby</w:t>
      </w:r>
    </w:p>
    <w:p w:rsidR="00431A54" w:rsidRPr="004E2A92" w:rsidRDefault="00431A54" w:rsidP="00431A54">
      <w:pPr>
        <w:spacing w:line="264" w:lineRule="atLeast"/>
        <w:rPr>
          <w:rFonts w:ascii="Arial" w:hAnsi="Arial" w:cs="Arial"/>
          <w:color w:val="000000"/>
          <w:sz w:val="22"/>
          <w:szCs w:val="22"/>
        </w:rPr>
      </w:pPr>
      <w:r w:rsidRPr="004E2A92">
        <w:rPr>
          <w:rFonts w:ascii="Arial" w:hAnsi="Arial" w:cs="Arial"/>
          <w:color w:val="000000"/>
          <w:sz w:val="22"/>
          <w:szCs w:val="22"/>
          <w:lang w:val="en-US"/>
        </w:rPr>
        <w:t>Senior Adviser, Policy and Programs</w:t>
      </w:r>
    </w:p>
    <w:p w:rsidR="00431A54" w:rsidRPr="004E2A92" w:rsidRDefault="00431A54" w:rsidP="00431A54">
      <w:pPr>
        <w:spacing w:line="264" w:lineRule="atLeast"/>
        <w:rPr>
          <w:rFonts w:ascii="Arial" w:hAnsi="Arial" w:cs="Arial"/>
          <w:color w:val="000000"/>
          <w:sz w:val="22"/>
          <w:szCs w:val="22"/>
        </w:rPr>
      </w:pPr>
      <w:r w:rsidRPr="004E2A92">
        <w:rPr>
          <w:rFonts w:ascii="Arial" w:hAnsi="Arial" w:cs="Arial"/>
          <w:color w:val="000000"/>
          <w:sz w:val="22"/>
          <w:szCs w:val="22"/>
          <w:lang w:val="en-US"/>
        </w:rPr>
        <w:t>Arts South Australia</w:t>
      </w:r>
    </w:p>
    <w:p w:rsidR="00431A54" w:rsidRPr="004E2A92" w:rsidRDefault="00431A54" w:rsidP="00431A54">
      <w:pPr>
        <w:spacing w:line="264" w:lineRule="atLeast"/>
        <w:rPr>
          <w:rFonts w:ascii="Arial" w:hAnsi="Arial" w:cs="Arial"/>
          <w:color w:val="000000"/>
          <w:sz w:val="22"/>
          <w:szCs w:val="22"/>
        </w:rPr>
      </w:pPr>
      <w:r w:rsidRPr="004E2A92">
        <w:rPr>
          <w:rFonts w:ascii="Arial" w:hAnsi="Arial" w:cs="Arial"/>
          <w:color w:val="000000"/>
          <w:sz w:val="22"/>
          <w:szCs w:val="22"/>
          <w:lang w:val="en-US"/>
        </w:rPr>
        <w:t>Department of the Premier and Cabinet</w:t>
      </w:r>
    </w:p>
    <w:p w:rsidR="00431A54" w:rsidRDefault="00431A54" w:rsidP="00431A54">
      <w:pPr>
        <w:spacing w:line="264" w:lineRule="atLeast"/>
        <w:rPr>
          <w:rFonts w:ascii="Arial" w:hAnsi="Arial" w:cs="Arial"/>
          <w:color w:val="000000"/>
          <w:sz w:val="22"/>
          <w:szCs w:val="22"/>
          <w:lang w:val="en-US"/>
        </w:rPr>
      </w:pPr>
      <w:r>
        <w:rPr>
          <w:rFonts w:ascii="Arial" w:hAnsi="Arial" w:cs="Arial"/>
          <w:color w:val="000000"/>
          <w:sz w:val="22"/>
          <w:szCs w:val="22"/>
          <w:lang w:val="en-US"/>
        </w:rPr>
        <w:t>GPO Box 2308</w:t>
      </w:r>
    </w:p>
    <w:p w:rsidR="00431A54" w:rsidRPr="004E2A92" w:rsidRDefault="00431A54" w:rsidP="00431A54">
      <w:pPr>
        <w:spacing w:line="264" w:lineRule="atLeast"/>
        <w:rPr>
          <w:rFonts w:ascii="Arial" w:hAnsi="Arial" w:cs="Arial"/>
          <w:color w:val="000000"/>
          <w:sz w:val="22"/>
          <w:szCs w:val="22"/>
        </w:rPr>
      </w:pPr>
      <w:r w:rsidRPr="004E2A92">
        <w:rPr>
          <w:rFonts w:ascii="Arial" w:hAnsi="Arial" w:cs="Arial"/>
          <w:color w:val="000000"/>
          <w:sz w:val="22"/>
          <w:szCs w:val="22"/>
          <w:lang w:val="en-US"/>
        </w:rPr>
        <w:t>ADELAIDE SA 5001</w:t>
      </w:r>
    </w:p>
    <w:p w:rsidR="0011323A" w:rsidRDefault="00D7783D" w:rsidP="000C05B0">
      <w:pPr>
        <w:pStyle w:val="NormalWeb"/>
        <w:rPr>
          <w:rFonts w:ascii="Arial" w:hAnsi="Arial" w:cs="Arial"/>
          <w:color w:val="A6A6A6"/>
          <w:sz w:val="22"/>
          <w:szCs w:val="22"/>
          <w:lang w:eastAsia="en-AU"/>
        </w:rPr>
      </w:pPr>
      <w:r w:rsidRPr="004E2A92">
        <w:rPr>
          <w:rFonts w:ascii="Arial" w:hAnsi="Arial" w:cs="Arial"/>
          <w:color w:val="000000"/>
          <w:sz w:val="22"/>
          <w:szCs w:val="22"/>
        </w:rPr>
        <w:t>You can also follow or join a conversation about the creative, cultural and arts industries and their future via Your</w:t>
      </w:r>
      <w:r w:rsidR="0089168F">
        <w:rPr>
          <w:rFonts w:ascii="Arial" w:hAnsi="Arial" w:cs="Arial"/>
          <w:color w:val="000000"/>
          <w:sz w:val="22"/>
          <w:szCs w:val="22"/>
        </w:rPr>
        <w:t>SA</w:t>
      </w:r>
      <w:r w:rsidRPr="004E2A92">
        <w:rPr>
          <w:rFonts w:ascii="Arial" w:hAnsi="Arial" w:cs="Arial"/>
          <w:color w:val="000000"/>
          <w:sz w:val="22"/>
          <w:szCs w:val="22"/>
        </w:rPr>
        <w:t xml:space="preserve">y  </w:t>
      </w:r>
      <w:hyperlink r:id="rId13" w:history="1">
        <w:r w:rsidR="0011323A" w:rsidRPr="00246D4B">
          <w:rPr>
            <w:rStyle w:val="Hyperlink"/>
            <w:rFonts w:ascii="Arial" w:hAnsi="Arial" w:cs="Arial"/>
            <w:sz w:val="22"/>
            <w:szCs w:val="22"/>
            <w:lang w:eastAsia="en-AU"/>
          </w:rPr>
          <w:t>www.yoursay.sa.gov.au</w:t>
        </w:r>
      </w:hyperlink>
    </w:p>
    <w:p w:rsidR="007E4543" w:rsidRPr="004E2A92" w:rsidRDefault="007E4543" w:rsidP="00B8342A">
      <w:pPr>
        <w:pStyle w:val="NormalWeb"/>
        <w:rPr>
          <w:rFonts w:ascii="Arial" w:hAnsi="Arial" w:cs="Arial"/>
          <w:color w:val="000000"/>
          <w:sz w:val="22"/>
          <w:szCs w:val="22"/>
        </w:rPr>
      </w:pPr>
      <w:r w:rsidRPr="004E2A92">
        <w:rPr>
          <w:rFonts w:ascii="Arial" w:hAnsi="Arial" w:cs="Arial"/>
          <w:color w:val="000000"/>
          <w:sz w:val="22"/>
          <w:szCs w:val="22"/>
        </w:rPr>
        <w:t>All ideas will be valued in this process! Make sure you also invite your friends and colleagues to make a submission.</w:t>
      </w:r>
    </w:p>
    <w:p w:rsidR="00D7783D" w:rsidRPr="00B8342A" w:rsidRDefault="005D77AB" w:rsidP="000C05B0">
      <w:pPr>
        <w:pStyle w:val="NormalWeb"/>
        <w:rPr>
          <w:rFonts w:ascii="Arial" w:hAnsi="Arial" w:cs="Arial"/>
          <w:b/>
          <w:color w:val="000000"/>
          <w:szCs w:val="22"/>
        </w:rPr>
      </w:pPr>
      <w:r w:rsidRPr="00B8342A">
        <w:rPr>
          <w:rFonts w:ascii="Arial" w:hAnsi="Arial" w:cs="Arial"/>
          <w:b/>
          <w:color w:val="000000"/>
          <w:szCs w:val="22"/>
        </w:rPr>
        <w:t>Submissions</w:t>
      </w:r>
      <w:r w:rsidR="00D7783D" w:rsidRPr="00B8342A">
        <w:rPr>
          <w:rFonts w:ascii="Arial" w:hAnsi="Arial" w:cs="Arial"/>
          <w:b/>
          <w:color w:val="000000"/>
          <w:szCs w:val="22"/>
        </w:rPr>
        <w:t xml:space="preserve"> close on </w:t>
      </w:r>
      <w:r w:rsidR="00384ABA">
        <w:rPr>
          <w:rFonts w:ascii="Arial" w:hAnsi="Arial" w:cs="Arial"/>
          <w:b/>
          <w:color w:val="000000"/>
          <w:szCs w:val="22"/>
        </w:rPr>
        <w:t>12 April</w:t>
      </w:r>
      <w:r w:rsidR="008208D5" w:rsidRPr="00B8342A">
        <w:rPr>
          <w:rFonts w:ascii="Arial" w:hAnsi="Arial" w:cs="Arial"/>
          <w:b/>
          <w:color w:val="000000"/>
          <w:szCs w:val="22"/>
        </w:rPr>
        <w:t xml:space="preserve"> 2019</w:t>
      </w:r>
      <w:r w:rsidR="00895BF2" w:rsidRPr="00B8342A">
        <w:rPr>
          <w:rFonts w:ascii="Arial" w:hAnsi="Arial" w:cs="Arial"/>
          <w:b/>
          <w:color w:val="000000"/>
          <w:szCs w:val="22"/>
        </w:rPr>
        <w:t>.</w:t>
      </w:r>
      <w:r w:rsidR="00D7783D" w:rsidRPr="00B8342A">
        <w:rPr>
          <w:rFonts w:ascii="Arial" w:hAnsi="Arial" w:cs="Arial"/>
          <w:b/>
          <w:color w:val="000000"/>
          <w:szCs w:val="22"/>
        </w:rPr>
        <w:t xml:space="preserve"> </w:t>
      </w:r>
    </w:p>
    <w:p w:rsidR="00431A54" w:rsidRDefault="00431A54">
      <w:pPr>
        <w:pStyle w:val="NormalWeb"/>
        <w:rPr>
          <w:rFonts w:ascii="Arial" w:hAnsi="Arial" w:cs="Arial"/>
          <w:color w:val="000000"/>
          <w:sz w:val="22"/>
          <w:szCs w:val="22"/>
        </w:rPr>
      </w:pPr>
    </w:p>
    <w:p w:rsidR="00D7783D" w:rsidRPr="004E2A92" w:rsidRDefault="00D7783D">
      <w:pPr>
        <w:pStyle w:val="NormalWeb"/>
        <w:rPr>
          <w:rFonts w:ascii="Arial" w:hAnsi="Arial" w:cs="Arial"/>
          <w:color w:val="000000"/>
          <w:sz w:val="22"/>
          <w:szCs w:val="22"/>
        </w:rPr>
      </w:pPr>
      <w:r w:rsidRPr="004E2A92">
        <w:rPr>
          <w:rFonts w:ascii="Arial" w:hAnsi="Arial" w:cs="Arial"/>
          <w:color w:val="000000"/>
          <w:sz w:val="22"/>
          <w:szCs w:val="22"/>
        </w:rPr>
        <w:t xml:space="preserve">We thank you for your interest and </w:t>
      </w:r>
      <w:r w:rsidR="007E4543" w:rsidRPr="004E2A92">
        <w:rPr>
          <w:rFonts w:ascii="Arial" w:hAnsi="Arial" w:cs="Arial"/>
          <w:color w:val="000000"/>
          <w:sz w:val="22"/>
          <w:szCs w:val="22"/>
        </w:rPr>
        <w:t xml:space="preserve">we </w:t>
      </w:r>
      <w:r w:rsidRPr="004E2A92">
        <w:rPr>
          <w:rFonts w:ascii="Arial" w:hAnsi="Arial" w:cs="Arial"/>
          <w:color w:val="000000"/>
          <w:sz w:val="22"/>
          <w:szCs w:val="22"/>
        </w:rPr>
        <w:t xml:space="preserve">look forward to your contribution. </w:t>
      </w:r>
    </w:p>
    <w:p w:rsidR="00431A54" w:rsidRDefault="00431A54">
      <w:pPr>
        <w:pStyle w:val="NormalWeb"/>
        <w:spacing w:before="0" w:beforeAutospacing="0" w:after="0" w:afterAutospacing="0"/>
        <w:rPr>
          <w:rFonts w:ascii="Arial" w:hAnsi="Arial" w:cs="Arial"/>
          <w:b/>
          <w:color w:val="4472C4"/>
          <w:sz w:val="22"/>
          <w:szCs w:val="22"/>
        </w:rPr>
      </w:pPr>
    </w:p>
    <w:p w:rsidR="00431A54" w:rsidRDefault="00431A54">
      <w:pPr>
        <w:pStyle w:val="NormalWeb"/>
        <w:spacing w:before="0" w:beforeAutospacing="0" w:after="0" w:afterAutospacing="0"/>
        <w:rPr>
          <w:rFonts w:ascii="Arial" w:hAnsi="Arial" w:cs="Arial"/>
          <w:b/>
          <w:color w:val="4472C4"/>
          <w:sz w:val="22"/>
          <w:szCs w:val="22"/>
        </w:rPr>
      </w:pPr>
    </w:p>
    <w:p w:rsidR="00431A54" w:rsidRDefault="00431A54">
      <w:pPr>
        <w:pStyle w:val="NormalWeb"/>
        <w:spacing w:before="0" w:beforeAutospacing="0" w:after="0" w:afterAutospacing="0"/>
        <w:rPr>
          <w:rFonts w:ascii="Arial" w:hAnsi="Arial" w:cs="Arial"/>
          <w:b/>
          <w:color w:val="4472C4"/>
          <w:sz w:val="22"/>
          <w:szCs w:val="22"/>
        </w:rPr>
      </w:pPr>
    </w:p>
    <w:p w:rsidR="00431A54" w:rsidRDefault="00431A54">
      <w:pPr>
        <w:pStyle w:val="NormalWeb"/>
        <w:spacing w:before="0" w:beforeAutospacing="0" w:after="0" w:afterAutospacing="0"/>
        <w:rPr>
          <w:rFonts w:ascii="Arial" w:hAnsi="Arial" w:cs="Arial"/>
          <w:b/>
          <w:color w:val="4472C4"/>
          <w:sz w:val="22"/>
          <w:szCs w:val="22"/>
        </w:rPr>
      </w:pPr>
    </w:p>
    <w:p w:rsidR="0089168F" w:rsidRDefault="005D77AB">
      <w:pPr>
        <w:pStyle w:val="NormalWeb"/>
        <w:spacing w:before="0" w:beforeAutospacing="0" w:after="0" w:afterAutospacing="0"/>
        <w:rPr>
          <w:rFonts w:ascii="Arial" w:hAnsi="Arial" w:cs="Arial"/>
          <w:b/>
          <w:color w:val="4472C4"/>
          <w:sz w:val="22"/>
          <w:szCs w:val="22"/>
        </w:rPr>
      </w:pPr>
      <w:r w:rsidRPr="004E2A92">
        <w:rPr>
          <w:rFonts w:ascii="Arial" w:hAnsi="Arial" w:cs="Arial"/>
          <w:b/>
          <w:color w:val="4472C4"/>
          <w:sz w:val="22"/>
          <w:szCs w:val="22"/>
        </w:rPr>
        <w:t>Tony Gry</w:t>
      </w:r>
      <w:r w:rsidR="001B4A22" w:rsidRPr="004E2A92">
        <w:rPr>
          <w:rFonts w:ascii="Arial" w:hAnsi="Arial" w:cs="Arial"/>
          <w:b/>
          <w:color w:val="4472C4"/>
          <w:sz w:val="22"/>
          <w:szCs w:val="22"/>
        </w:rPr>
        <w:t>b</w:t>
      </w:r>
      <w:r w:rsidRPr="004E2A92">
        <w:rPr>
          <w:rFonts w:ascii="Arial" w:hAnsi="Arial" w:cs="Arial"/>
          <w:b/>
          <w:color w:val="4472C4"/>
          <w:sz w:val="22"/>
          <w:szCs w:val="22"/>
        </w:rPr>
        <w:t>owski and Graeme Gherashe</w:t>
      </w:r>
    </w:p>
    <w:p w:rsidR="00AF3018" w:rsidRPr="0089168F" w:rsidRDefault="00E41580">
      <w:pPr>
        <w:pStyle w:val="NormalWeb"/>
        <w:spacing w:before="0" w:beforeAutospacing="0" w:after="0" w:afterAutospacing="0"/>
        <w:rPr>
          <w:rFonts w:ascii="Arial" w:hAnsi="Arial" w:cs="Arial"/>
          <w:b/>
          <w:color w:val="4472C4"/>
          <w:sz w:val="22"/>
          <w:szCs w:val="22"/>
        </w:rPr>
      </w:pPr>
      <w:r w:rsidRPr="004E2A92">
        <w:rPr>
          <w:rFonts w:ascii="Arial" w:hAnsi="Arial" w:cs="Arial"/>
          <w:b/>
          <w:color w:val="4472C4"/>
          <w:sz w:val="22"/>
          <w:szCs w:val="22"/>
        </w:rPr>
        <w:t>Lead Consultants</w:t>
      </w:r>
    </w:p>
    <w:sectPr w:rsidR="00AF3018" w:rsidRPr="0089168F" w:rsidSect="0089168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27" w:rsidRDefault="00D83127" w:rsidP="00145F6D">
      <w:r>
        <w:separator/>
      </w:r>
    </w:p>
  </w:endnote>
  <w:endnote w:type="continuationSeparator" w:id="0">
    <w:p w:rsidR="00D83127" w:rsidRDefault="00D83127" w:rsidP="0014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92" w:rsidRDefault="004E2A92" w:rsidP="004E2A92">
    <w:pPr>
      <w:pStyle w:val="Footer"/>
      <w:pBdr>
        <w:top w:val="single" w:sz="4" w:space="1" w:color="D9D9D9"/>
      </w:pBdr>
      <w:jc w:val="right"/>
    </w:pPr>
    <w:r>
      <w:fldChar w:fldCharType="begin"/>
    </w:r>
    <w:r>
      <w:instrText xml:space="preserve"> PAGE   \* MERGEFORMAT </w:instrText>
    </w:r>
    <w:r>
      <w:fldChar w:fldCharType="separate"/>
    </w:r>
    <w:r w:rsidR="00775BAB">
      <w:rPr>
        <w:noProof/>
      </w:rPr>
      <w:t>4</w:t>
    </w:r>
    <w:r>
      <w:rPr>
        <w:noProof/>
      </w:rPr>
      <w:fldChar w:fldCharType="end"/>
    </w:r>
    <w:r>
      <w:t xml:space="preserve"> | </w:t>
    </w:r>
    <w:r w:rsidRPr="004E2A92">
      <w:rPr>
        <w:color w:val="7F7F7F"/>
        <w:spacing w:val="60"/>
      </w:rPr>
      <w:t>Page</w:t>
    </w:r>
  </w:p>
  <w:p w:rsidR="00145F6D" w:rsidRDefault="007E7789" w:rsidP="00B8342A">
    <w:pPr>
      <w:pStyle w:val="Header"/>
      <w:jc w:val="right"/>
    </w:pPr>
    <w:r w:rsidRPr="00B8342A">
      <w:rPr>
        <w:color w:val="A6A6A6" w:themeColor="background1" w:themeShade="A6"/>
        <w:sz w:val="18"/>
        <w:szCs w:val="18"/>
      </w:rPr>
      <w:t>South Australia’s Arts Plan 2019-2024</w:t>
    </w:r>
    <w:r w:rsidRPr="00B8342A">
      <w:rPr>
        <w:color w:val="A6A6A6" w:themeColor="background1" w:themeShade="A6"/>
        <w:sz w:val="18"/>
        <w:szCs w:val="18"/>
      </w:rPr>
      <w:br/>
      <w:t>INVITATION TO MAKE A 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27" w:rsidRDefault="00D83127" w:rsidP="00145F6D">
      <w:r>
        <w:separator/>
      </w:r>
    </w:p>
  </w:footnote>
  <w:footnote w:type="continuationSeparator" w:id="0">
    <w:p w:rsidR="00D83127" w:rsidRDefault="00D83127" w:rsidP="00145F6D">
      <w:r>
        <w:continuationSeparator/>
      </w:r>
    </w:p>
  </w:footnote>
  <w:footnote w:id="1">
    <w:p w:rsidR="008E10ED" w:rsidRPr="008E10ED" w:rsidRDefault="008E10ED">
      <w:pPr>
        <w:pStyle w:val="FootnoteText"/>
        <w:rPr>
          <w:lang w:val="en-AU"/>
        </w:rPr>
      </w:pPr>
      <w:r>
        <w:rPr>
          <w:rStyle w:val="FootnoteReference"/>
        </w:rPr>
        <w:footnoteRef/>
      </w:r>
      <w:r>
        <w:t xml:space="preserve"> </w:t>
      </w:r>
      <w:r>
        <w:rPr>
          <w:lang w:val="en-AU"/>
        </w:rPr>
        <w:t>We include the creative and culture sector in Arts for this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6D" w:rsidRDefault="00145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0DF"/>
    <w:multiLevelType w:val="hybridMultilevel"/>
    <w:tmpl w:val="2C2C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36B14"/>
    <w:multiLevelType w:val="multilevel"/>
    <w:tmpl w:val="F154BA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23919"/>
    <w:multiLevelType w:val="hybridMultilevel"/>
    <w:tmpl w:val="56B862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D0024"/>
    <w:multiLevelType w:val="multilevel"/>
    <w:tmpl w:val="F154B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010BD"/>
    <w:multiLevelType w:val="hybridMultilevel"/>
    <w:tmpl w:val="B566BF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CA1C8E"/>
    <w:multiLevelType w:val="hybridMultilevel"/>
    <w:tmpl w:val="CD40A6CA"/>
    <w:lvl w:ilvl="0" w:tplc="2DCAFB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03081"/>
    <w:multiLevelType w:val="hybridMultilevel"/>
    <w:tmpl w:val="E8F827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B6E3D"/>
    <w:multiLevelType w:val="hybridMultilevel"/>
    <w:tmpl w:val="40348066"/>
    <w:lvl w:ilvl="0" w:tplc="518CFA80">
      <w:start w:val="1"/>
      <w:numFmt w:val="decimal"/>
      <w:lvlText w:val="%1."/>
      <w:lvlJc w:val="left"/>
      <w:pPr>
        <w:ind w:left="360" w:hanging="360"/>
      </w:pPr>
      <w:rPr>
        <w:rFonts w:ascii="Arial" w:eastAsia="Times New Roman" w:hAnsi="Arial" w:cs="Aria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8029EC"/>
    <w:multiLevelType w:val="multilevel"/>
    <w:tmpl w:val="F154B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5B5709"/>
    <w:multiLevelType w:val="multilevel"/>
    <w:tmpl w:val="55448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E79EE"/>
    <w:multiLevelType w:val="hybridMultilevel"/>
    <w:tmpl w:val="FCD28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9"/>
  </w:num>
  <w:num w:numId="8">
    <w:abstractNumId w:val="10"/>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3D"/>
    <w:rsid w:val="00012295"/>
    <w:rsid w:val="00020DD7"/>
    <w:rsid w:val="000259F9"/>
    <w:rsid w:val="000624A2"/>
    <w:rsid w:val="00071F07"/>
    <w:rsid w:val="000C05B0"/>
    <w:rsid w:val="00107D8A"/>
    <w:rsid w:val="001102FA"/>
    <w:rsid w:val="0011323A"/>
    <w:rsid w:val="00145F6D"/>
    <w:rsid w:val="00147225"/>
    <w:rsid w:val="00157C1E"/>
    <w:rsid w:val="00161D98"/>
    <w:rsid w:val="001B4A22"/>
    <w:rsid w:val="001B7B58"/>
    <w:rsid w:val="001E441B"/>
    <w:rsid w:val="001E6221"/>
    <w:rsid w:val="002153B6"/>
    <w:rsid w:val="0025614C"/>
    <w:rsid w:val="002630A8"/>
    <w:rsid w:val="00293923"/>
    <w:rsid w:val="002B1D66"/>
    <w:rsid w:val="002E0B60"/>
    <w:rsid w:val="00300780"/>
    <w:rsid w:val="00304F61"/>
    <w:rsid w:val="00377C75"/>
    <w:rsid w:val="00384ABA"/>
    <w:rsid w:val="003E6E43"/>
    <w:rsid w:val="003E7D6D"/>
    <w:rsid w:val="00407828"/>
    <w:rsid w:val="00416CA8"/>
    <w:rsid w:val="00431A54"/>
    <w:rsid w:val="004352E2"/>
    <w:rsid w:val="00444D88"/>
    <w:rsid w:val="00450D63"/>
    <w:rsid w:val="00454FE9"/>
    <w:rsid w:val="00483747"/>
    <w:rsid w:val="004875E3"/>
    <w:rsid w:val="00495B47"/>
    <w:rsid w:val="004A76B1"/>
    <w:rsid w:val="004D1967"/>
    <w:rsid w:val="004E2A92"/>
    <w:rsid w:val="00530192"/>
    <w:rsid w:val="00532EE1"/>
    <w:rsid w:val="0053411A"/>
    <w:rsid w:val="0056789B"/>
    <w:rsid w:val="005A55C2"/>
    <w:rsid w:val="005D77AB"/>
    <w:rsid w:val="006062FA"/>
    <w:rsid w:val="00630064"/>
    <w:rsid w:val="006676C7"/>
    <w:rsid w:val="006A7F20"/>
    <w:rsid w:val="006C354D"/>
    <w:rsid w:val="006D0E48"/>
    <w:rsid w:val="006D7EC1"/>
    <w:rsid w:val="006E0C80"/>
    <w:rsid w:val="006E5C99"/>
    <w:rsid w:val="00702596"/>
    <w:rsid w:val="0072498F"/>
    <w:rsid w:val="00744B46"/>
    <w:rsid w:val="00775BAB"/>
    <w:rsid w:val="007C15DA"/>
    <w:rsid w:val="007D33F6"/>
    <w:rsid w:val="007E3537"/>
    <w:rsid w:val="007E4543"/>
    <w:rsid w:val="007E7789"/>
    <w:rsid w:val="00815291"/>
    <w:rsid w:val="008208D5"/>
    <w:rsid w:val="00827590"/>
    <w:rsid w:val="00830546"/>
    <w:rsid w:val="008347B7"/>
    <w:rsid w:val="00840D89"/>
    <w:rsid w:val="0089168F"/>
    <w:rsid w:val="00895BF2"/>
    <w:rsid w:val="008B0C69"/>
    <w:rsid w:val="008D0F23"/>
    <w:rsid w:val="008D6AD0"/>
    <w:rsid w:val="008E10ED"/>
    <w:rsid w:val="008F05FC"/>
    <w:rsid w:val="00982864"/>
    <w:rsid w:val="00982AC7"/>
    <w:rsid w:val="009F5518"/>
    <w:rsid w:val="00A244AA"/>
    <w:rsid w:val="00A3083E"/>
    <w:rsid w:val="00A51E9A"/>
    <w:rsid w:val="00A5514D"/>
    <w:rsid w:val="00A64977"/>
    <w:rsid w:val="00A70A84"/>
    <w:rsid w:val="00AA7139"/>
    <w:rsid w:val="00AD5D46"/>
    <w:rsid w:val="00AD70CB"/>
    <w:rsid w:val="00AE115D"/>
    <w:rsid w:val="00AF3018"/>
    <w:rsid w:val="00B5601C"/>
    <w:rsid w:val="00B66DE3"/>
    <w:rsid w:val="00B8250B"/>
    <w:rsid w:val="00B8342A"/>
    <w:rsid w:val="00BB04B3"/>
    <w:rsid w:val="00BE28AB"/>
    <w:rsid w:val="00BE45E7"/>
    <w:rsid w:val="00CA5315"/>
    <w:rsid w:val="00CD4B96"/>
    <w:rsid w:val="00D06723"/>
    <w:rsid w:val="00D2172F"/>
    <w:rsid w:val="00D454D8"/>
    <w:rsid w:val="00D7783D"/>
    <w:rsid w:val="00D83127"/>
    <w:rsid w:val="00D94A45"/>
    <w:rsid w:val="00DB298D"/>
    <w:rsid w:val="00DB5D49"/>
    <w:rsid w:val="00DD58C5"/>
    <w:rsid w:val="00E41580"/>
    <w:rsid w:val="00E44510"/>
    <w:rsid w:val="00E72C8C"/>
    <w:rsid w:val="00E816E4"/>
    <w:rsid w:val="00EE1B78"/>
    <w:rsid w:val="00EE6B45"/>
    <w:rsid w:val="00F06636"/>
    <w:rsid w:val="00F418B5"/>
    <w:rsid w:val="00F9029C"/>
    <w:rsid w:val="00F92E37"/>
    <w:rsid w:val="00FB1A2C"/>
    <w:rsid w:val="00FB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83D"/>
    <w:pPr>
      <w:spacing w:before="100" w:beforeAutospacing="1" w:after="100" w:afterAutospacing="1"/>
    </w:pPr>
    <w:rPr>
      <w:rFonts w:ascii="Times New Roman" w:eastAsia="Times New Roman" w:hAnsi="Times New Roman"/>
      <w:lang w:val="en-AU"/>
    </w:rPr>
  </w:style>
  <w:style w:type="character" w:styleId="CommentReference">
    <w:name w:val="annotation reference"/>
    <w:uiPriority w:val="99"/>
    <w:semiHidden/>
    <w:unhideWhenUsed/>
    <w:rsid w:val="00D7783D"/>
    <w:rPr>
      <w:sz w:val="16"/>
      <w:szCs w:val="16"/>
    </w:rPr>
  </w:style>
  <w:style w:type="paragraph" w:styleId="CommentText">
    <w:name w:val="annotation text"/>
    <w:basedOn w:val="Normal"/>
    <w:link w:val="CommentTextChar"/>
    <w:uiPriority w:val="99"/>
    <w:semiHidden/>
    <w:unhideWhenUsed/>
    <w:rsid w:val="00D7783D"/>
    <w:rPr>
      <w:sz w:val="20"/>
      <w:szCs w:val="20"/>
    </w:rPr>
  </w:style>
  <w:style w:type="character" w:customStyle="1" w:styleId="CommentTextChar">
    <w:name w:val="Comment Text Char"/>
    <w:link w:val="CommentText"/>
    <w:uiPriority w:val="99"/>
    <w:semiHidden/>
    <w:rsid w:val="00D7783D"/>
    <w:rPr>
      <w:sz w:val="20"/>
      <w:szCs w:val="20"/>
    </w:rPr>
  </w:style>
  <w:style w:type="paragraph" w:styleId="CommentSubject">
    <w:name w:val="annotation subject"/>
    <w:basedOn w:val="CommentText"/>
    <w:next w:val="CommentText"/>
    <w:link w:val="CommentSubjectChar"/>
    <w:uiPriority w:val="99"/>
    <w:semiHidden/>
    <w:unhideWhenUsed/>
    <w:rsid w:val="00D7783D"/>
    <w:rPr>
      <w:b/>
      <w:bCs/>
    </w:rPr>
  </w:style>
  <w:style w:type="character" w:customStyle="1" w:styleId="CommentSubjectChar">
    <w:name w:val="Comment Subject Char"/>
    <w:link w:val="CommentSubject"/>
    <w:uiPriority w:val="99"/>
    <w:semiHidden/>
    <w:rsid w:val="00D7783D"/>
    <w:rPr>
      <w:b/>
      <w:bCs/>
      <w:sz w:val="20"/>
      <w:szCs w:val="20"/>
    </w:rPr>
  </w:style>
  <w:style w:type="paragraph" w:styleId="BalloonText">
    <w:name w:val="Balloon Text"/>
    <w:basedOn w:val="Normal"/>
    <w:link w:val="BalloonTextChar"/>
    <w:uiPriority w:val="99"/>
    <w:semiHidden/>
    <w:unhideWhenUsed/>
    <w:rsid w:val="00D7783D"/>
    <w:rPr>
      <w:rFonts w:ascii="Times New Roman" w:hAnsi="Times New Roman"/>
      <w:sz w:val="18"/>
      <w:szCs w:val="18"/>
    </w:rPr>
  </w:style>
  <w:style w:type="character" w:customStyle="1" w:styleId="BalloonTextChar">
    <w:name w:val="Balloon Text Char"/>
    <w:link w:val="BalloonText"/>
    <w:uiPriority w:val="99"/>
    <w:semiHidden/>
    <w:rsid w:val="00D7783D"/>
    <w:rPr>
      <w:rFonts w:ascii="Times New Roman" w:hAnsi="Times New Roman" w:cs="Times New Roman"/>
      <w:sz w:val="18"/>
      <w:szCs w:val="18"/>
    </w:rPr>
  </w:style>
  <w:style w:type="paragraph" w:styleId="Revision">
    <w:name w:val="Revision"/>
    <w:hidden/>
    <w:uiPriority w:val="99"/>
    <w:semiHidden/>
    <w:rsid w:val="00AD70CB"/>
    <w:rPr>
      <w:sz w:val="24"/>
      <w:szCs w:val="24"/>
      <w:lang w:val="en-GB" w:eastAsia="en-US"/>
    </w:rPr>
  </w:style>
  <w:style w:type="paragraph" w:styleId="ListParagraph">
    <w:name w:val="List Paragraph"/>
    <w:basedOn w:val="Normal"/>
    <w:uiPriority w:val="34"/>
    <w:qFormat/>
    <w:rsid w:val="008347B7"/>
    <w:pPr>
      <w:spacing w:after="160" w:line="259" w:lineRule="auto"/>
      <w:ind w:left="720"/>
      <w:contextualSpacing/>
    </w:pPr>
    <w:rPr>
      <w:sz w:val="22"/>
      <w:szCs w:val="22"/>
      <w:lang w:val="en-AU"/>
    </w:rPr>
  </w:style>
  <w:style w:type="character" w:styleId="Hyperlink">
    <w:name w:val="Hyperlink"/>
    <w:uiPriority w:val="99"/>
    <w:unhideWhenUsed/>
    <w:rsid w:val="00BB04B3"/>
    <w:rPr>
      <w:color w:val="0000FF"/>
      <w:u w:val="single"/>
    </w:rPr>
  </w:style>
  <w:style w:type="character" w:styleId="FollowedHyperlink">
    <w:name w:val="FollowedHyperlink"/>
    <w:uiPriority w:val="99"/>
    <w:semiHidden/>
    <w:unhideWhenUsed/>
    <w:rsid w:val="00BB04B3"/>
    <w:rPr>
      <w:color w:val="954F72"/>
      <w:u w:val="single"/>
    </w:rPr>
  </w:style>
  <w:style w:type="character" w:customStyle="1" w:styleId="UnresolvedMention">
    <w:name w:val="Unresolved Mention"/>
    <w:uiPriority w:val="99"/>
    <w:rsid w:val="00BB04B3"/>
    <w:rPr>
      <w:color w:val="605E5C"/>
      <w:shd w:val="clear" w:color="auto" w:fill="E1DFDD"/>
    </w:rPr>
  </w:style>
  <w:style w:type="character" w:customStyle="1" w:styleId="apple-converted-space">
    <w:name w:val="apple-converted-space"/>
    <w:basedOn w:val="DefaultParagraphFont"/>
    <w:rsid w:val="00BB04B3"/>
  </w:style>
  <w:style w:type="paragraph" w:styleId="Header">
    <w:name w:val="header"/>
    <w:basedOn w:val="Normal"/>
    <w:link w:val="HeaderChar"/>
    <w:uiPriority w:val="99"/>
    <w:unhideWhenUsed/>
    <w:rsid w:val="00145F6D"/>
    <w:pPr>
      <w:tabs>
        <w:tab w:val="center" w:pos="4513"/>
        <w:tab w:val="right" w:pos="9026"/>
      </w:tabs>
    </w:pPr>
  </w:style>
  <w:style w:type="character" w:customStyle="1" w:styleId="HeaderChar">
    <w:name w:val="Header Char"/>
    <w:basedOn w:val="DefaultParagraphFont"/>
    <w:link w:val="Header"/>
    <w:uiPriority w:val="99"/>
    <w:rsid w:val="00145F6D"/>
  </w:style>
  <w:style w:type="paragraph" w:styleId="Footer">
    <w:name w:val="footer"/>
    <w:basedOn w:val="Normal"/>
    <w:link w:val="FooterChar"/>
    <w:uiPriority w:val="99"/>
    <w:unhideWhenUsed/>
    <w:rsid w:val="00145F6D"/>
    <w:pPr>
      <w:tabs>
        <w:tab w:val="center" w:pos="4513"/>
        <w:tab w:val="right" w:pos="9026"/>
      </w:tabs>
    </w:pPr>
  </w:style>
  <w:style w:type="character" w:customStyle="1" w:styleId="FooterChar">
    <w:name w:val="Footer Char"/>
    <w:basedOn w:val="DefaultParagraphFont"/>
    <w:link w:val="Footer"/>
    <w:uiPriority w:val="99"/>
    <w:rsid w:val="00145F6D"/>
  </w:style>
  <w:style w:type="paragraph" w:styleId="FootnoteText">
    <w:name w:val="footnote text"/>
    <w:basedOn w:val="Normal"/>
    <w:link w:val="FootnoteTextChar"/>
    <w:uiPriority w:val="99"/>
    <w:semiHidden/>
    <w:unhideWhenUsed/>
    <w:rsid w:val="008E10ED"/>
    <w:rPr>
      <w:sz w:val="20"/>
      <w:szCs w:val="20"/>
    </w:rPr>
  </w:style>
  <w:style w:type="character" w:customStyle="1" w:styleId="FootnoteTextChar">
    <w:name w:val="Footnote Text Char"/>
    <w:link w:val="FootnoteText"/>
    <w:uiPriority w:val="99"/>
    <w:semiHidden/>
    <w:rsid w:val="008E10ED"/>
    <w:rPr>
      <w:sz w:val="20"/>
      <w:szCs w:val="20"/>
    </w:rPr>
  </w:style>
  <w:style w:type="character" w:styleId="FootnoteReference">
    <w:name w:val="footnote reference"/>
    <w:uiPriority w:val="99"/>
    <w:semiHidden/>
    <w:unhideWhenUsed/>
    <w:rsid w:val="008E1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83D"/>
    <w:pPr>
      <w:spacing w:before="100" w:beforeAutospacing="1" w:after="100" w:afterAutospacing="1"/>
    </w:pPr>
    <w:rPr>
      <w:rFonts w:ascii="Times New Roman" w:eastAsia="Times New Roman" w:hAnsi="Times New Roman"/>
      <w:lang w:val="en-AU"/>
    </w:rPr>
  </w:style>
  <w:style w:type="character" w:styleId="CommentReference">
    <w:name w:val="annotation reference"/>
    <w:uiPriority w:val="99"/>
    <w:semiHidden/>
    <w:unhideWhenUsed/>
    <w:rsid w:val="00D7783D"/>
    <w:rPr>
      <w:sz w:val="16"/>
      <w:szCs w:val="16"/>
    </w:rPr>
  </w:style>
  <w:style w:type="paragraph" w:styleId="CommentText">
    <w:name w:val="annotation text"/>
    <w:basedOn w:val="Normal"/>
    <w:link w:val="CommentTextChar"/>
    <w:uiPriority w:val="99"/>
    <w:semiHidden/>
    <w:unhideWhenUsed/>
    <w:rsid w:val="00D7783D"/>
    <w:rPr>
      <w:sz w:val="20"/>
      <w:szCs w:val="20"/>
    </w:rPr>
  </w:style>
  <w:style w:type="character" w:customStyle="1" w:styleId="CommentTextChar">
    <w:name w:val="Comment Text Char"/>
    <w:link w:val="CommentText"/>
    <w:uiPriority w:val="99"/>
    <w:semiHidden/>
    <w:rsid w:val="00D7783D"/>
    <w:rPr>
      <w:sz w:val="20"/>
      <w:szCs w:val="20"/>
    </w:rPr>
  </w:style>
  <w:style w:type="paragraph" w:styleId="CommentSubject">
    <w:name w:val="annotation subject"/>
    <w:basedOn w:val="CommentText"/>
    <w:next w:val="CommentText"/>
    <w:link w:val="CommentSubjectChar"/>
    <w:uiPriority w:val="99"/>
    <w:semiHidden/>
    <w:unhideWhenUsed/>
    <w:rsid w:val="00D7783D"/>
    <w:rPr>
      <w:b/>
      <w:bCs/>
    </w:rPr>
  </w:style>
  <w:style w:type="character" w:customStyle="1" w:styleId="CommentSubjectChar">
    <w:name w:val="Comment Subject Char"/>
    <w:link w:val="CommentSubject"/>
    <w:uiPriority w:val="99"/>
    <w:semiHidden/>
    <w:rsid w:val="00D7783D"/>
    <w:rPr>
      <w:b/>
      <w:bCs/>
      <w:sz w:val="20"/>
      <w:szCs w:val="20"/>
    </w:rPr>
  </w:style>
  <w:style w:type="paragraph" w:styleId="BalloonText">
    <w:name w:val="Balloon Text"/>
    <w:basedOn w:val="Normal"/>
    <w:link w:val="BalloonTextChar"/>
    <w:uiPriority w:val="99"/>
    <w:semiHidden/>
    <w:unhideWhenUsed/>
    <w:rsid w:val="00D7783D"/>
    <w:rPr>
      <w:rFonts w:ascii="Times New Roman" w:hAnsi="Times New Roman"/>
      <w:sz w:val="18"/>
      <w:szCs w:val="18"/>
    </w:rPr>
  </w:style>
  <w:style w:type="character" w:customStyle="1" w:styleId="BalloonTextChar">
    <w:name w:val="Balloon Text Char"/>
    <w:link w:val="BalloonText"/>
    <w:uiPriority w:val="99"/>
    <w:semiHidden/>
    <w:rsid w:val="00D7783D"/>
    <w:rPr>
      <w:rFonts w:ascii="Times New Roman" w:hAnsi="Times New Roman" w:cs="Times New Roman"/>
      <w:sz w:val="18"/>
      <w:szCs w:val="18"/>
    </w:rPr>
  </w:style>
  <w:style w:type="paragraph" w:styleId="Revision">
    <w:name w:val="Revision"/>
    <w:hidden/>
    <w:uiPriority w:val="99"/>
    <w:semiHidden/>
    <w:rsid w:val="00AD70CB"/>
    <w:rPr>
      <w:sz w:val="24"/>
      <w:szCs w:val="24"/>
      <w:lang w:val="en-GB" w:eastAsia="en-US"/>
    </w:rPr>
  </w:style>
  <w:style w:type="paragraph" w:styleId="ListParagraph">
    <w:name w:val="List Paragraph"/>
    <w:basedOn w:val="Normal"/>
    <w:uiPriority w:val="34"/>
    <w:qFormat/>
    <w:rsid w:val="008347B7"/>
    <w:pPr>
      <w:spacing w:after="160" w:line="259" w:lineRule="auto"/>
      <w:ind w:left="720"/>
      <w:contextualSpacing/>
    </w:pPr>
    <w:rPr>
      <w:sz w:val="22"/>
      <w:szCs w:val="22"/>
      <w:lang w:val="en-AU"/>
    </w:rPr>
  </w:style>
  <w:style w:type="character" w:styleId="Hyperlink">
    <w:name w:val="Hyperlink"/>
    <w:uiPriority w:val="99"/>
    <w:unhideWhenUsed/>
    <w:rsid w:val="00BB04B3"/>
    <w:rPr>
      <w:color w:val="0000FF"/>
      <w:u w:val="single"/>
    </w:rPr>
  </w:style>
  <w:style w:type="character" w:styleId="FollowedHyperlink">
    <w:name w:val="FollowedHyperlink"/>
    <w:uiPriority w:val="99"/>
    <w:semiHidden/>
    <w:unhideWhenUsed/>
    <w:rsid w:val="00BB04B3"/>
    <w:rPr>
      <w:color w:val="954F72"/>
      <w:u w:val="single"/>
    </w:rPr>
  </w:style>
  <w:style w:type="character" w:customStyle="1" w:styleId="UnresolvedMention">
    <w:name w:val="Unresolved Mention"/>
    <w:uiPriority w:val="99"/>
    <w:rsid w:val="00BB04B3"/>
    <w:rPr>
      <w:color w:val="605E5C"/>
      <w:shd w:val="clear" w:color="auto" w:fill="E1DFDD"/>
    </w:rPr>
  </w:style>
  <w:style w:type="character" w:customStyle="1" w:styleId="apple-converted-space">
    <w:name w:val="apple-converted-space"/>
    <w:basedOn w:val="DefaultParagraphFont"/>
    <w:rsid w:val="00BB04B3"/>
  </w:style>
  <w:style w:type="paragraph" w:styleId="Header">
    <w:name w:val="header"/>
    <w:basedOn w:val="Normal"/>
    <w:link w:val="HeaderChar"/>
    <w:uiPriority w:val="99"/>
    <w:unhideWhenUsed/>
    <w:rsid w:val="00145F6D"/>
    <w:pPr>
      <w:tabs>
        <w:tab w:val="center" w:pos="4513"/>
        <w:tab w:val="right" w:pos="9026"/>
      </w:tabs>
    </w:pPr>
  </w:style>
  <w:style w:type="character" w:customStyle="1" w:styleId="HeaderChar">
    <w:name w:val="Header Char"/>
    <w:basedOn w:val="DefaultParagraphFont"/>
    <w:link w:val="Header"/>
    <w:uiPriority w:val="99"/>
    <w:rsid w:val="00145F6D"/>
  </w:style>
  <w:style w:type="paragraph" w:styleId="Footer">
    <w:name w:val="footer"/>
    <w:basedOn w:val="Normal"/>
    <w:link w:val="FooterChar"/>
    <w:uiPriority w:val="99"/>
    <w:unhideWhenUsed/>
    <w:rsid w:val="00145F6D"/>
    <w:pPr>
      <w:tabs>
        <w:tab w:val="center" w:pos="4513"/>
        <w:tab w:val="right" w:pos="9026"/>
      </w:tabs>
    </w:pPr>
  </w:style>
  <w:style w:type="character" w:customStyle="1" w:styleId="FooterChar">
    <w:name w:val="Footer Char"/>
    <w:basedOn w:val="DefaultParagraphFont"/>
    <w:link w:val="Footer"/>
    <w:uiPriority w:val="99"/>
    <w:rsid w:val="00145F6D"/>
  </w:style>
  <w:style w:type="paragraph" w:styleId="FootnoteText">
    <w:name w:val="footnote text"/>
    <w:basedOn w:val="Normal"/>
    <w:link w:val="FootnoteTextChar"/>
    <w:uiPriority w:val="99"/>
    <w:semiHidden/>
    <w:unhideWhenUsed/>
    <w:rsid w:val="008E10ED"/>
    <w:rPr>
      <w:sz w:val="20"/>
      <w:szCs w:val="20"/>
    </w:rPr>
  </w:style>
  <w:style w:type="character" w:customStyle="1" w:styleId="FootnoteTextChar">
    <w:name w:val="Footnote Text Char"/>
    <w:link w:val="FootnoteText"/>
    <w:uiPriority w:val="99"/>
    <w:semiHidden/>
    <w:rsid w:val="008E10ED"/>
    <w:rPr>
      <w:sz w:val="20"/>
      <w:szCs w:val="20"/>
    </w:rPr>
  </w:style>
  <w:style w:type="character" w:styleId="FootnoteReference">
    <w:name w:val="footnote reference"/>
    <w:uiPriority w:val="99"/>
    <w:semiHidden/>
    <w:unhideWhenUsed/>
    <w:rsid w:val="008E1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096">
      <w:bodyDiv w:val="1"/>
      <w:marLeft w:val="0"/>
      <w:marRight w:val="0"/>
      <w:marTop w:val="0"/>
      <w:marBottom w:val="0"/>
      <w:divBdr>
        <w:top w:val="none" w:sz="0" w:space="0" w:color="auto"/>
        <w:left w:val="none" w:sz="0" w:space="0" w:color="auto"/>
        <w:bottom w:val="none" w:sz="0" w:space="0" w:color="auto"/>
        <w:right w:val="none" w:sz="0" w:space="0" w:color="auto"/>
      </w:divBdr>
    </w:div>
    <w:div w:id="178665205">
      <w:bodyDiv w:val="1"/>
      <w:marLeft w:val="0"/>
      <w:marRight w:val="0"/>
      <w:marTop w:val="0"/>
      <w:marBottom w:val="0"/>
      <w:divBdr>
        <w:top w:val="none" w:sz="0" w:space="0" w:color="auto"/>
        <w:left w:val="none" w:sz="0" w:space="0" w:color="auto"/>
        <w:bottom w:val="none" w:sz="0" w:space="0" w:color="auto"/>
        <w:right w:val="none" w:sz="0" w:space="0" w:color="auto"/>
      </w:divBdr>
    </w:div>
    <w:div w:id="604506203">
      <w:bodyDiv w:val="1"/>
      <w:marLeft w:val="0"/>
      <w:marRight w:val="0"/>
      <w:marTop w:val="0"/>
      <w:marBottom w:val="0"/>
      <w:divBdr>
        <w:top w:val="none" w:sz="0" w:space="0" w:color="auto"/>
        <w:left w:val="none" w:sz="0" w:space="0" w:color="auto"/>
        <w:bottom w:val="none" w:sz="0" w:space="0" w:color="auto"/>
        <w:right w:val="none" w:sz="0" w:space="0" w:color="auto"/>
      </w:divBdr>
      <w:divsChild>
        <w:div w:id="801115344">
          <w:marLeft w:val="0"/>
          <w:marRight w:val="0"/>
          <w:marTop w:val="0"/>
          <w:marBottom w:val="0"/>
          <w:divBdr>
            <w:top w:val="none" w:sz="0" w:space="0" w:color="auto"/>
            <w:left w:val="none" w:sz="0" w:space="0" w:color="auto"/>
            <w:bottom w:val="none" w:sz="0" w:space="0" w:color="auto"/>
            <w:right w:val="none" w:sz="0" w:space="0" w:color="auto"/>
          </w:divBdr>
          <w:divsChild>
            <w:div w:id="163280118">
              <w:marLeft w:val="0"/>
              <w:marRight w:val="0"/>
              <w:marTop w:val="0"/>
              <w:marBottom w:val="0"/>
              <w:divBdr>
                <w:top w:val="none" w:sz="0" w:space="0" w:color="auto"/>
                <w:left w:val="none" w:sz="0" w:space="0" w:color="auto"/>
                <w:bottom w:val="none" w:sz="0" w:space="0" w:color="auto"/>
                <w:right w:val="none" w:sz="0" w:space="0" w:color="auto"/>
              </w:divBdr>
              <w:divsChild>
                <w:div w:id="443036055">
                  <w:marLeft w:val="0"/>
                  <w:marRight w:val="0"/>
                  <w:marTop w:val="0"/>
                  <w:marBottom w:val="0"/>
                  <w:divBdr>
                    <w:top w:val="none" w:sz="0" w:space="0" w:color="auto"/>
                    <w:left w:val="none" w:sz="0" w:space="0" w:color="auto"/>
                    <w:bottom w:val="none" w:sz="0" w:space="0" w:color="auto"/>
                    <w:right w:val="none" w:sz="0" w:space="0" w:color="auto"/>
                  </w:divBdr>
                </w:div>
                <w:div w:id="5941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say.s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splan@s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377F-62F2-4645-BCA0-C4F58E4C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4716</CharactersWithSpaces>
  <SharedDoc>false</SharedDoc>
  <HLinks>
    <vt:vector size="12" baseType="variant">
      <vt:variant>
        <vt:i4>4456467</vt:i4>
      </vt:variant>
      <vt:variant>
        <vt:i4>6</vt:i4>
      </vt:variant>
      <vt:variant>
        <vt:i4>0</vt:i4>
      </vt:variant>
      <vt:variant>
        <vt:i4>5</vt:i4>
      </vt:variant>
      <vt:variant>
        <vt:lpwstr>http://www.yoursay.sa.gov.au/</vt:lpwstr>
      </vt:variant>
      <vt:variant>
        <vt:lpwstr/>
      </vt:variant>
      <vt:variant>
        <vt:i4>3604565</vt:i4>
      </vt:variant>
      <vt:variant>
        <vt:i4>3</vt:i4>
      </vt:variant>
      <vt:variant>
        <vt:i4>0</vt:i4>
      </vt:variant>
      <vt:variant>
        <vt:i4>5</vt:i4>
      </vt:variant>
      <vt:variant>
        <vt:lpwstr>mailto:artsplan@sa.gov.au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GHERASHE</dc:creator>
  <cp:lastModifiedBy>Gabrielle Hummel</cp:lastModifiedBy>
  <cp:revision>2</cp:revision>
  <cp:lastPrinted>2019-02-27T00:37:00Z</cp:lastPrinted>
  <dcterms:created xsi:type="dcterms:W3CDTF">2019-04-01T06:01:00Z</dcterms:created>
  <dcterms:modified xsi:type="dcterms:W3CDTF">2019-04-01T06:01:00Z</dcterms:modified>
</cp:coreProperties>
</file>